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EB" w:rsidRPr="000527EB" w:rsidRDefault="000527EB" w:rsidP="000527EB">
      <w:pPr>
        <w:spacing w:after="0" w:line="240" w:lineRule="auto"/>
        <w:ind w:left="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0527EB">
        <w:rPr>
          <w:rFonts w:ascii="Times New Roman" w:eastAsiaTheme="minorEastAsia" w:hAnsi="Times New Roman" w:cs="Times New Roman"/>
          <w:sz w:val="28"/>
          <w:szCs w:val="24"/>
          <w:lang w:eastAsia="ru-RU"/>
        </w:rPr>
        <w:t>РОССИЙСКАЯ ФЕДЕРАЦИЯ</w:t>
      </w:r>
    </w:p>
    <w:p w:rsidR="000527EB" w:rsidRPr="000527EB" w:rsidRDefault="000527EB" w:rsidP="000527EB">
      <w:pPr>
        <w:spacing w:after="0" w:line="240" w:lineRule="auto"/>
        <w:ind w:left="284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0527EB" w:rsidRPr="000527EB" w:rsidRDefault="000527EB" w:rsidP="000527EB">
      <w:pPr>
        <w:spacing w:after="0" w:line="240" w:lineRule="auto"/>
        <w:ind w:left="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0527EB">
        <w:rPr>
          <w:rFonts w:ascii="Times New Roman" w:eastAsiaTheme="minorEastAsia" w:hAnsi="Times New Roman" w:cs="Times New Roman"/>
          <w:sz w:val="28"/>
          <w:szCs w:val="24"/>
          <w:lang w:eastAsia="ru-RU"/>
        </w:rPr>
        <w:t>ЕРМАКОВСКИЙ РАЙОН</w:t>
      </w:r>
    </w:p>
    <w:p w:rsidR="000527EB" w:rsidRPr="000527EB" w:rsidRDefault="000527EB" w:rsidP="000527EB">
      <w:pPr>
        <w:spacing w:after="0" w:line="240" w:lineRule="auto"/>
        <w:ind w:left="284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0527EB" w:rsidRPr="000527EB" w:rsidRDefault="000527EB" w:rsidP="000527EB">
      <w:pPr>
        <w:spacing w:after="0" w:line="240" w:lineRule="auto"/>
        <w:ind w:left="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0527EB">
        <w:rPr>
          <w:rFonts w:ascii="Times New Roman" w:eastAsiaTheme="minorEastAsia" w:hAnsi="Times New Roman" w:cs="Times New Roman"/>
          <w:sz w:val="28"/>
          <w:szCs w:val="24"/>
          <w:lang w:eastAsia="ru-RU"/>
        </w:rPr>
        <w:t>АДМИНИСТРАЦИЯ РАЗЪЕЗЖЕНСКОГО СЕЛЬСОВЕТА</w:t>
      </w:r>
    </w:p>
    <w:p w:rsidR="000527EB" w:rsidRPr="000527EB" w:rsidRDefault="000527EB" w:rsidP="000527EB">
      <w:pPr>
        <w:spacing w:after="0" w:line="240" w:lineRule="auto"/>
        <w:ind w:left="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0527E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</w:p>
    <w:p w:rsidR="000527EB" w:rsidRPr="000527EB" w:rsidRDefault="000527EB" w:rsidP="000527EB">
      <w:pPr>
        <w:spacing w:after="0" w:line="240" w:lineRule="auto"/>
        <w:ind w:left="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0527EB" w:rsidRPr="000527EB" w:rsidRDefault="000527EB" w:rsidP="000527EB">
      <w:pPr>
        <w:spacing w:after="0" w:line="240" w:lineRule="auto"/>
        <w:ind w:left="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proofErr w:type="gramStart"/>
      <w:r w:rsidRPr="000527EB">
        <w:rPr>
          <w:rFonts w:ascii="Times New Roman" w:eastAsiaTheme="minorEastAsia" w:hAnsi="Times New Roman" w:cs="Times New Roman"/>
          <w:sz w:val="28"/>
          <w:szCs w:val="24"/>
          <w:lang w:eastAsia="ru-RU"/>
        </w:rPr>
        <w:t>П</w:t>
      </w:r>
      <w:proofErr w:type="gramEnd"/>
      <w:r w:rsidRPr="000527E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О С Т А Н О В Л Е Н И Е</w:t>
      </w:r>
    </w:p>
    <w:p w:rsidR="000527EB" w:rsidRPr="000527EB" w:rsidRDefault="000527EB" w:rsidP="000527EB">
      <w:pPr>
        <w:spacing w:after="0" w:line="240" w:lineRule="auto"/>
        <w:ind w:left="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0527EB" w:rsidRPr="000527EB" w:rsidRDefault="000527EB" w:rsidP="000527EB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0527EB" w:rsidRPr="000527EB" w:rsidRDefault="000527EB" w:rsidP="000527E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4C7E9A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>« 07</w:t>
      </w:r>
      <w:r w:rsidRPr="000527EB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 xml:space="preserve"> » ноября  2013 года</w:t>
      </w:r>
      <w:r w:rsidRPr="000527E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     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</w:t>
      </w:r>
      <w:r w:rsidRPr="000527E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      </w:t>
      </w:r>
      <w:r w:rsidRPr="000527E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с. Разъезжее           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      </w:t>
      </w:r>
      <w:r w:rsidR="004C7E9A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    №   73</w:t>
      </w:r>
      <w:bookmarkStart w:id="0" w:name="_GoBack"/>
      <w:bookmarkEnd w:id="0"/>
      <w:r w:rsidRPr="000527E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п.</w:t>
      </w:r>
    </w:p>
    <w:p w:rsidR="000527EB" w:rsidRDefault="000527EB" w:rsidP="000527EB">
      <w:pPr>
        <w:shd w:val="clear" w:color="auto" w:fill="FFFFFF"/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5BE6" w:rsidRPr="000527EB" w:rsidRDefault="00055BE6" w:rsidP="000527EB">
      <w:pPr>
        <w:shd w:val="clear" w:color="auto" w:fill="FFFFFF"/>
        <w:spacing w:after="0" w:line="240" w:lineRule="auto"/>
        <w:ind w:left="284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4D0D96" w:rsidRDefault="000527EB" w:rsidP="00055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нормы </w:t>
      </w:r>
      <w:r w:rsidR="004D0D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лощади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D96" w:rsidRDefault="000527EB" w:rsidP="00055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</w:t>
      </w:r>
      <w:r w:rsidR="004D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постановки на </w:t>
      </w:r>
      <w:proofErr w:type="gramStart"/>
      <w:r w:rsidR="004D0D9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</w:t>
      </w:r>
      <w:proofErr w:type="gramEnd"/>
      <w:r w:rsidR="004D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D96" w:rsidRDefault="004D0D96" w:rsidP="00055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граждан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055BE6" w:rsidRDefault="00055BE6" w:rsidP="00055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E6" w:rsidRPr="00055BE6" w:rsidRDefault="00055BE6" w:rsidP="00055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0D96" w:rsidRPr="00E85F9A" w:rsidRDefault="00055BE6" w:rsidP="00055BE6">
      <w:pPr>
        <w:pStyle w:val="1"/>
        <w:spacing w:before="0" w:line="240" w:lineRule="auto"/>
        <w:ind w:right="-1"/>
        <w:jc w:val="both"/>
      </w:pP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    В</w:t>
      </w:r>
      <w:r w:rsidR="004D0D9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соответствии с</w:t>
      </w:r>
      <w:r w:rsidR="008713A0" w:rsidRPr="004D0D9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гл. гл. 7, 8 Жилищного к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одекса Российской Федерации, статьёй</w:t>
      </w:r>
      <w:r w:rsidR="008713A0" w:rsidRPr="004D0D9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8 Закона Красноярского края "О местном самоуправлении в Красно</w:t>
      </w:r>
      <w:r w:rsidR="004D0D9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ярском крае", статьями 7, 18 Устава </w:t>
      </w:r>
      <w:proofErr w:type="spellStart"/>
      <w:r w:rsidR="004D0D96">
        <w:rPr>
          <w:rFonts w:ascii="Times New Roman" w:eastAsia="Times New Roman" w:hAnsi="Times New Roman" w:cs="Times New Roman"/>
          <w:b w:val="0"/>
          <w:color w:val="auto"/>
          <w:lang w:eastAsia="ru-RU"/>
        </w:rPr>
        <w:t>Разъезженского</w:t>
      </w:r>
      <w:proofErr w:type="spellEnd"/>
      <w:r w:rsidR="004D0D9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сельсовета</w:t>
      </w:r>
      <w:r w:rsidR="008713A0" w:rsidRPr="000527EB">
        <w:rPr>
          <w:rFonts w:ascii="Times New Roman" w:eastAsia="Times New Roman" w:hAnsi="Times New Roman" w:cs="Times New Roman"/>
          <w:color w:val="auto"/>
          <w:lang w:eastAsia="ru-RU"/>
        </w:rPr>
        <w:t xml:space="preserve">, </w:t>
      </w:r>
      <w:r w:rsidR="004D0D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0D96" w:rsidRPr="00A611D0">
        <w:rPr>
          <w:rFonts w:ascii="Times New Roman" w:hAnsi="Times New Roman" w:cs="Times New Roman"/>
          <w:b w:val="0"/>
          <w:color w:val="auto"/>
        </w:rPr>
        <w:t xml:space="preserve">администрация </w:t>
      </w:r>
      <w:proofErr w:type="spellStart"/>
      <w:r w:rsidR="004D0D96" w:rsidRPr="00A611D0">
        <w:rPr>
          <w:rFonts w:ascii="Times New Roman" w:hAnsi="Times New Roman" w:cs="Times New Roman"/>
          <w:b w:val="0"/>
          <w:color w:val="auto"/>
        </w:rPr>
        <w:t>Разъезженского</w:t>
      </w:r>
      <w:proofErr w:type="spellEnd"/>
      <w:r w:rsidR="004D0D96" w:rsidRPr="00A611D0">
        <w:rPr>
          <w:rFonts w:ascii="Times New Roman" w:hAnsi="Times New Roman" w:cs="Times New Roman"/>
          <w:b w:val="0"/>
          <w:color w:val="auto"/>
        </w:rPr>
        <w:t xml:space="preserve"> сельсовета, ПОСТАНОВЛЯЕТ</w:t>
      </w:r>
      <w:r w:rsidR="004D0D96" w:rsidRPr="00E85F9A">
        <w:t>:</w:t>
      </w:r>
    </w:p>
    <w:p w:rsidR="008713A0" w:rsidRPr="000527EB" w:rsidRDefault="004D0D96" w:rsidP="00055BE6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3A0" w:rsidRPr="000527E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норму площади жилого помещения:</w:t>
      </w:r>
    </w:p>
    <w:p w:rsidR="008713A0" w:rsidRPr="000527EB" w:rsidRDefault="008713A0" w:rsidP="008713A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постановки на жилищный учет (учетная норма) граждан Российской Федерации, постоянно проживающих </w:t>
      </w:r>
      <w:r w:rsidR="004D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4D0D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Разъезженского</w:t>
      </w:r>
      <w:proofErr w:type="spellEnd"/>
      <w:r w:rsidR="004D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527EB">
        <w:rPr>
          <w:rFonts w:ascii="Times New Roman" w:eastAsia="Times New Roman" w:hAnsi="Times New Roman" w:cs="Times New Roman"/>
          <w:sz w:val="28"/>
          <w:szCs w:val="28"/>
          <w:lang w:eastAsia="ru-RU"/>
        </w:rPr>
        <w:t>, - в размере менее 12 кв. м общей площади жилого помещения на одного человека в домах, пригодных для проживания (в домах, признанных в установленном действующим законодательством порядке не отвечающими</w:t>
      </w:r>
      <w:proofErr w:type="gramEnd"/>
      <w:r w:rsidRPr="000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для жилых помещений требованиям, норма для постановки на учет не ограничивается);</w:t>
      </w:r>
    </w:p>
    <w:p w:rsidR="008713A0" w:rsidRPr="000527EB" w:rsidRDefault="008713A0" w:rsidP="008713A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7E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предоставления жилого помещения из муниципального жи</w:t>
      </w:r>
      <w:r w:rsidR="004D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лищного фонда </w:t>
      </w:r>
      <w:proofErr w:type="spellStart"/>
      <w:r w:rsidR="004D0D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Разъезженского</w:t>
      </w:r>
      <w:proofErr w:type="spellEnd"/>
      <w:r w:rsidR="004D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социального найма (норма предоставления) - в размере 15 кв. м общей площади жилого помещения на каждого члена семьи.</w:t>
      </w:r>
    </w:p>
    <w:p w:rsidR="00055BE6" w:rsidRDefault="00055BE6" w:rsidP="00055BE6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13A0" w:rsidRPr="000527E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постановке на учет и предоставлении муниципальных жилых помещений по договору социального найма учитываются законные интересы граждан, страдающих одной из тяжелых форм хронических заболеваний согласно перечню, утвержденному в установленном законом порядке.</w:t>
      </w:r>
      <w:r w:rsidRPr="00055BE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55BE6" w:rsidRPr="00055BE6" w:rsidRDefault="00055BE6" w:rsidP="00055BE6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055BE6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055BE6">
        <w:rPr>
          <w:rFonts w:ascii="Calibri" w:eastAsiaTheme="minorEastAsia" w:hAnsi="Calibri" w:cs="Times New Roman"/>
          <w:sz w:val="28"/>
          <w:szCs w:val="28"/>
        </w:rPr>
        <w:t> </w:t>
      </w:r>
      <w:r w:rsidRPr="00055BE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Настоящее Постановление вступает в силу в день, следующий за днём его обнародования на территории </w:t>
      </w:r>
      <w:proofErr w:type="spellStart"/>
      <w:r w:rsidRPr="00055BE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Разъезженского</w:t>
      </w:r>
      <w:proofErr w:type="spellEnd"/>
      <w:r w:rsidRPr="00055BE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сельсовета.</w:t>
      </w:r>
    </w:p>
    <w:p w:rsidR="00055BE6" w:rsidRPr="00055BE6" w:rsidRDefault="00055BE6" w:rsidP="00055BE6">
      <w:pPr>
        <w:widowControl w:val="0"/>
        <w:shd w:val="clear" w:color="auto" w:fill="FFFFFF"/>
        <w:tabs>
          <w:tab w:val="left" w:leader="hyphen" w:pos="2467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5BE6" w:rsidRPr="00055BE6" w:rsidRDefault="00055BE6" w:rsidP="00055BE6">
      <w:pPr>
        <w:widowControl w:val="0"/>
        <w:shd w:val="clear" w:color="auto" w:fill="FFFFFF"/>
        <w:tabs>
          <w:tab w:val="left" w:leader="hyphen" w:pos="246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5BE6" w:rsidRPr="00055BE6" w:rsidRDefault="00055BE6" w:rsidP="00055BE6">
      <w:pPr>
        <w:widowControl w:val="0"/>
        <w:shd w:val="clear" w:color="auto" w:fill="FFFFFF"/>
        <w:tabs>
          <w:tab w:val="left" w:leader="hyphen" w:pos="246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5BE6" w:rsidRPr="00055BE6" w:rsidRDefault="00055BE6" w:rsidP="00055BE6">
      <w:pPr>
        <w:widowControl w:val="0"/>
        <w:shd w:val="clear" w:color="auto" w:fill="FFFFFF"/>
        <w:tabs>
          <w:tab w:val="left" w:leader="hyphen" w:pos="246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5B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055B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Разъезженского</w:t>
      </w:r>
      <w:proofErr w:type="spellEnd"/>
      <w:r w:rsidRPr="00055B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сельсовета                                 Г.Г. </w:t>
      </w:r>
      <w:proofErr w:type="spellStart"/>
      <w:r w:rsidRPr="00055B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Челтыгмашев</w:t>
      </w:r>
      <w:proofErr w:type="spellEnd"/>
    </w:p>
    <w:p w:rsidR="00055BE6" w:rsidRPr="00055BE6" w:rsidRDefault="00055BE6" w:rsidP="00055BE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55BE6" w:rsidRPr="00055BE6" w:rsidRDefault="00055BE6" w:rsidP="00055BE6">
      <w:pPr>
        <w:spacing w:after="0" w:line="240" w:lineRule="auto"/>
        <w:ind w:left="284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055BE6" w:rsidRPr="00055BE6" w:rsidSect="00055B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A0"/>
    <w:rsid w:val="000527EB"/>
    <w:rsid w:val="00055BE6"/>
    <w:rsid w:val="004C7E9A"/>
    <w:rsid w:val="004D0D96"/>
    <w:rsid w:val="005C6334"/>
    <w:rsid w:val="008713A0"/>
    <w:rsid w:val="00DD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0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0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2013-11-28T07:40:00Z</dcterms:created>
  <dcterms:modified xsi:type="dcterms:W3CDTF">2013-12-02T01:35:00Z</dcterms:modified>
</cp:coreProperties>
</file>