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690120" w:rsidRPr="00690120">
        <w:rPr>
          <w:sz w:val="28"/>
        </w:rPr>
        <w:t xml:space="preserve">19 </w:t>
      </w:r>
      <w:r w:rsidR="007F4490" w:rsidRPr="00690120">
        <w:rPr>
          <w:sz w:val="28"/>
        </w:rPr>
        <w:t xml:space="preserve">» </w:t>
      </w:r>
      <w:r w:rsidR="00690120" w:rsidRPr="00690120">
        <w:rPr>
          <w:sz w:val="28"/>
        </w:rPr>
        <w:t>дека</w:t>
      </w:r>
      <w:r w:rsidR="007F4490" w:rsidRPr="00690120">
        <w:rPr>
          <w:sz w:val="28"/>
        </w:rPr>
        <w:t>бря</w:t>
      </w:r>
      <w:r w:rsidR="007F4490" w:rsidRPr="003F1381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690120">
        <w:rPr>
          <w:sz w:val="28"/>
        </w:rPr>
        <w:t>6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690120">
        <w:rPr>
          <w:sz w:val="28"/>
        </w:rPr>
        <w:t>87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BD4848" w:rsidRDefault="00BD4848">
      <w:pPr>
        <w:ind w:left="360"/>
        <w:rPr>
          <w:sz w:val="28"/>
        </w:rPr>
      </w:pPr>
    </w:p>
    <w:p w:rsidR="00690120" w:rsidRDefault="00690120" w:rsidP="00690120">
      <w:pPr>
        <w:jc w:val="both"/>
        <w:rPr>
          <w:sz w:val="28"/>
        </w:rPr>
      </w:pPr>
    </w:p>
    <w:p w:rsidR="00FD19E8" w:rsidRDefault="00690120" w:rsidP="00A14E22">
      <w:pPr>
        <w:ind w:firstLine="708"/>
        <w:jc w:val="both"/>
        <w:rPr>
          <w:sz w:val="28"/>
        </w:rPr>
      </w:pPr>
      <w:proofErr w:type="gramStart"/>
      <w:r w:rsidRPr="00795488">
        <w:rPr>
          <w:sz w:val="28"/>
          <w:szCs w:val="28"/>
        </w:rPr>
        <w:t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</w:t>
      </w:r>
      <w:proofErr w:type="gramEnd"/>
      <w:r w:rsidRPr="00795488">
        <w:rPr>
          <w:sz w:val="28"/>
          <w:szCs w:val="28"/>
        </w:rPr>
        <w:t xml:space="preserve"> </w:t>
      </w:r>
      <w:proofErr w:type="gramStart"/>
      <w:r w:rsidRPr="00795488">
        <w:rPr>
          <w:sz w:val="28"/>
          <w:szCs w:val="28"/>
        </w:rPr>
        <w:t xml:space="preserve">Министерству культуры Красноярского края», учитывая решение Губернатора Красноярского края В.А. </w:t>
      </w:r>
      <w:proofErr w:type="spellStart"/>
      <w:r w:rsidRPr="00795488">
        <w:rPr>
          <w:sz w:val="28"/>
          <w:szCs w:val="28"/>
        </w:rPr>
        <w:t>Толоконского</w:t>
      </w:r>
      <w:proofErr w:type="spellEnd"/>
      <w:r w:rsidRPr="00795488">
        <w:rPr>
          <w:sz w:val="28"/>
          <w:szCs w:val="28"/>
        </w:rPr>
        <w:t xml:space="preserve"> об увеличении гарантированной части заработной платы педагогических работников, озвученном на краевом Августовском педагогическом совете, а также с учетом подходов по совершенствованию системы оплаты труда всех категорий работников, одобренных на заседании рабочей группы по подготовке предложений по совершенствованию системы оплаты труда работников бюджетной сферы края, в связи с увеличением</w:t>
      </w:r>
      <w:proofErr w:type="gramEnd"/>
      <w:r w:rsidRPr="00795488">
        <w:rPr>
          <w:sz w:val="28"/>
          <w:szCs w:val="28"/>
        </w:rPr>
        <w:t xml:space="preserve"> на 10% с 1 января 2017 года размеров окладов (должностных окладов), ставок заработной платы работников государственных и муниципальных учреждений, в соответствии со статьей 135 Трудового кодекса Российской Федерации, </w:t>
      </w:r>
      <w:proofErr w:type="gramStart"/>
      <w:r w:rsidRPr="00795488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18</w:t>
      </w:r>
      <w:r w:rsidRPr="0079548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Разъезжен</w:t>
      </w:r>
      <w:r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</w:t>
      </w:r>
      <w:proofErr w:type="gramEnd"/>
      <w:r w:rsidR="00FD19E8">
        <w:rPr>
          <w:sz w:val="28"/>
        </w:rPr>
        <w:t>:</w:t>
      </w:r>
    </w:p>
    <w:p w:rsidR="00954CEC" w:rsidRPr="00954CEC" w:rsidRDefault="00954CEC" w:rsidP="00FD19E8">
      <w:pPr>
        <w:jc w:val="both"/>
        <w:rPr>
          <w:sz w:val="16"/>
          <w:szCs w:val="16"/>
        </w:rPr>
      </w:pPr>
    </w:p>
    <w:p w:rsidR="00387DA6" w:rsidRPr="005927EE" w:rsidRDefault="00FD19E8" w:rsidP="00387DA6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</w:t>
      </w:r>
      <w:r w:rsidR="005927EE" w:rsidRPr="005927EE">
        <w:rPr>
          <w:sz w:val="28"/>
        </w:rPr>
        <w:lastRenderedPageBreak/>
        <w:t>от 30.09.2014 г.  № 33 п., в редакции от 27.01.2015 г.  № 4 п., в редакции от 30.04.2015  № 18 п., в редакции от 17.07.2015  № 43 п., изложив</w:t>
      </w:r>
      <w:r w:rsidR="00387DA6" w:rsidRPr="005927EE">
        <w:rPr>
          <w:rFonts w:eastAsia="Calibri"/>
          <w:bCs/>
          <w:sz w:val="28"/>
          <w:szCs w:val="28"/>
        </w:rPr>
        <w:t xml:space="preserve"> приложение 1 </w:t>
      </w:r>
      <w:r w:rsidR="006212A4" w:rsidRPr="005927EE">
        <w:rPr>
          <w:rFonts w:eastAsia="Calibri"/>
          <w:bCs/>
          <w:sz w:val="28"/>
          <w:szCs w:val="28"/>
        </w:rPr>
        <w:t xml:space="preserve">к Примерному положению «О </w:t>
      </w:r>
      <w:r w:rsidR="00387DA6" w:rsidRPr="005927EE">
        <w:rPr>
          <w:rFonts w:eastAsia="Calibri"/>
          <w:bCs/>
          <w:sz w:val="28"/>
          <w:szCs w:val="28"/>
        </w:rPr>
        <w:t>система</w:t>
      </w:r>
      <w:r w:rsidR="006212A4" w:rsidRPr="005927EE">
        <w:rPr>
          <w:rFonts w:eastAsia="Calibri"/>
          <w:bCs/>
          <w:sz w:val="28"/>
          <w:szCs w:val="28"/>
        </w:rPr>
        <w:t xml:space="preserve">х оплаты труда работников </w:t>
      </w:r>
      <w:r w:rsidR="00387DA6" w:rsidRPr="005927EE">
        <w:rPr>
          <w:rFonts w:eastAsia="Calibri"/>
          <w:bCs/>
          <w:sz w:val="28"/>
          <w:szCs w:val="28"/>
        </w:rPr>
        <w:t>органов а</w:t>
      </w:r>
      <w:r w:rsidR="006212A4" w:rsidRPr="005927EE">
        <w:rPr>
          <w:rFonts w:eastAsia="Calibri"/>
          <w:bCs/>
          <w:sz w:val="28"/>
          <w:szCs w:val="28"/>
        </w:rPr>
        <w:t>дминистрации</w:t>
      </w:r>
      <w:proofErr w:type="gramEnd"/>
      <w:r w:rsidR="006212A4" w:rsidRPr="005927EE">
        <w:rPr>
          <w:rFonts w:eastAsia="Calibri"/>
          <w:bCs/>
          <w:sz w:val="28"/>
          <w:szCs w:val="28"/>
        </w:rPr>
        <w:t xml:space="preserve"> Разъезженского сельсовета</w:t>
      </w:r>
      <w:r w:rsidR="00387DA6" w:rsidRPr="005927EE">
        <w:rPr>
          <w:rFonts w:eastAsia="Calibri"/>
          <w:bCs/>
          <w:sz w:val="28"/>
          <w:szCs w:val="28"/>
        </w:rPr>
        <w:t xml:space="preserve">, не </w:t>
      </w:r>
      <w:proofErr w:type="gramStart"/>
      <w:r w:rsidR="00387DA6" w:rsidRPr="005927EE">
        <w:rPr>
          <w:rFonts w:eastAsia="Calibri"/>
          <w:bCs/>
          <w:sz w:val="28"/>
          <w:szCs w:val="28"/>
        </w:rPr>
        <w:t>относящихся</w:t>
      </w:r>
      <w:proofErr w:type="gramEnd"/>
      <w:r w:rsidR="00387DA6" w:rsidRPr="005927EE">
        <w:rPr>
          <w:rFonts w:eastAsia="Calibri"/>
          <w:bCs/>
          <w:sz w:val="28"/>
          <w:szCs w:val="28"/>
        </w:rPr>
        <w:t xml:space="preserve"> к муниципальным должностям, должностям муниципальной службы»  в новой</w:t>
      </w:r>
      <w:r w:rsidR="003F1381" w:rsidRPr="005927EE">
        <w:rPr>
          <w:rFonts w:eastAsia="Calibri"/>
          <w:bCs/>
          <w:sz w:val="28"/>
          <w:szCs w:val="28"/>
        </w:rPr>
        <w:t xml:space="preserve"> редакции согласно приложения 1.</w:t>
      </w:r>
    </w:p>
    <w:p w:rsidR="00BD4848" w:rsidRDefault="00BD4848" w:rsidP="00FD19E8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954CEC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90120">
        <w:rPr>
          <w:rFonts w:ascii="Times New Roman" w:hAnsi="Times New Roman" w:cs="Times New Roman"/>
          <w:sz w:val="28"/>
          <w:szCs w:val="28"/>
        </w:rPr>
        <w:t>янва</w:t>
      </w:r>
      <w:r w:rsidRPr="00954CEC">
        <w:rPr>
          <w:rFonts w:ascii="Times New Roman" w:hAnsi="Times New Roman" w:cs="Times New Roman"/>
          <w:sz w:val="28"/>
          <w:szCs w:val="28"/>
        </w:rPr>
        <w:t>ря 201</w:t>
      </w:r>
      <w:r w:rsidR="003F1381">
        <w:rPr>
          <w:rFonts w:ascii="Times New Roman" w:hAnsi="Times New Roman" w:cs="Times New Roman"/>
          <w:sz w:val="28"/>
          <w:szCs w:val="28"/>
        </w:rPr>
        <w:t>7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954CEC" w:rsidRDefault="00954CEC" w:rsidP="00954CEC">
      <w:pPr>
        <w:rPr>
          <w:sz w:val="28"/>
          <w:szCs w:val="28"/>
        </w:rPr>
      </w:pP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6212A4" w:rsidRDefault="0057605C">
      <w:pPr>
        <w:rPr>
          <w:sz w:val="28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212A4" w:rsidRPr="006212A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12A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первого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6212A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1D7730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2857,00</w:t>
            </w:r>
          </w:p>
        </w:tc>
      </w:tr>
      <w:tr w:rsidR="006212A4" w:rsidRPr="006212A4" w:rsidTr="006212A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1D7730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3013,00</w:t>
            </w:r>
          </w:p>
        </w:tc>
      </w:tr>
    </w:tbl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12A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второго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6212A4" w:rsidTr="006212A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3170,00</w:t>
            </w:r>
          </w:p>
        </w:tc>
      </w:tr>
      <w:tr w:rsidR="006212A4" w:rsidRPr="006212A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3484,00</w:t>
            </w:r>
          </w:p>
        </w:tc>
      </w:tr>
      <w:tr w:rsidR="006212A4" w:rsidRPr="006212A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3828,00</w:t>
            </w:r>
          </w:p>
        </w:tc>
      </w:tr>
      <w:tr w:rsidR="006212A4" w:rsidRPr="006212A4" w:rsidTr="006212A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4831,00</w:t>
            </w:r>
          </w:p>
        </w:tc>
      </w:tr>
      <w:tr w:rsidR="006212A4" w:rsidRPr="006212A4" w:rsidTr="006212A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5457,00</w:t>
            </w:r>
          </w:p>
        </w:tc>
      </w:tr>
    </w:tbl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12A4">
        <w:rPr>
          <w:rFonts w:eastAsia="Calibri"/>
          <w:b/>
          <w:bCs/>
          <w:sz w:val="28"/>
          <w:szCs w:val="28"/>
          <w:lang w:eastAsia="en-US"/>
        </w:rPr>
        <w:lastRenderedPageBreak/>
        <w:t>ПКГ «Общеотраслевые должности служащих третьего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6212A4" w:rsidTr="006212A4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3484,00</w:t>
            </w:r>
          </w:p>
        </w:tc>
      </w:tr>
      <w:tr w:rsidR="006212A4" w:rsidRPr="006212A4" w:rsidTr="006212A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3828,00</w:t>
            </w:r>
          </w:p>
        </w:tc>
      </w:tr>
      <w:tr w:rsidR="006212A4" w:rsidRPr="006212A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4202,00</w:t>
            </w:r>
          </w:p>
        </w:tc>
      </w:tr>
      <w:tr w:rsidR="006212A4" w:rsidRPr="006212A4" w:rsidTr="006212A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5051,00</w:t>
            </w:r>
          </w:p>
        </w:tc>
      </w:tr>
      <w:tr w:rsidR="006212A4" w:rsidRPr="006212A4" w:rsidTr="006212A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5897,00</w:t>
            </w:r>
          </w:p>
        </w:tc>
      </w:tr>
    </w:tbl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12A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6212A4" w:rsidTr="006212A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6338,00</w:t>
            </w:r>
          </w:p>
        </w:tc>
      </w:tr>
      <w:tr w:rsidR="006212A4" w:rsidRPr="006212A4" w:rsidTr="006212A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7343,00</w:t>
            </w:r>
          </w:p>
        </w:tc>
      </w:tr>
      <w:tr w:rsidR="006212A4" w:rsidRPr="006212A4" w:rsidTr="006212A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7907,00</w:t>
            </w:r>
          </w:p>
        </w:tc>
      </w:tr>
    </w:tbl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 xml:space="preserve">Размер оклада (должностного оклада), ставки заработной платы, </w:t>
            </w:r>
            <w:r w:rsidRPr="006212A4">
              <w:rPr>
                <w:rFonts w:eastAsia="Calibri"/>
                <w:sz w:val="28"/>
                <w:szCs w:val="28"/>
                <w:lang w:eastAsia="ar-SA"/>
              </w:rPr>
              <w:lastRenderedPageBreak/>
              <w:t>руб.</w:t>
            </w:r>
          </w:p>
        </w:tc>
      </w:tr>
      <w:tr w:rsidR="006212A4" w:rsidRPr="006212A4" w:rsidTr="006212A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2454,00</w:t>
            </w:r>
          </w:p>
        </w:tc>
      </w:tr>
      <w:tr w:rsidR="006212A4" w:rsidRPr="006212A4" w:rsidTr="006212A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2572,00</w:t>
            </w:r>
          </w:p>
        </w:tc>
      </w:tr>
      <w:tr w:rsidR="006212A4" w:rsidRPr="006212A4" w:rsidTr="006212A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2857,00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1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3403,00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3828,00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4612,00</w:t>
            </w:r>
          </w:p>
        </w:tc>
      </w:tr>
    </w:tbl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3F1381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381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 w:rsidRPr="003F1381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3F1381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6212A4" w:rsidRPr="003F1381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212A4" w:rsidRPr="003F1381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F1381">
        <w:rPr>
          <w:rFonts w:eastAsia="Calibri"/>
          <w:b/>
          <w:bCs/>
          <w:sz w:val="28"/>
          <w:szCs w:val="28"/>
        </w:rPr>
        <w:t>ПКГ должностей работников образования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212A4" w:rsidRPr="003F1381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3F1381" w:rsidTr="006212A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Профессиональная квалификационная группа педагогических работников </w:t>
            </w:r>
          </w:p>
        </w:tc>
      </w:tr>
      <w:tr w:rsidR="006212A4" w:rsidRPr="003F1381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4413,00</w:t>
            </w:r>
          </w:p>
        </w:tc>
      </w:tr>
      <w:tr w:rsidR="006212A4" w:rsidRPr="003F1381" w:rsidTr="006212A4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5046,00</w:t>
            </w:r>
          </w:p>
        </w:tc>
      </w:tr>
      <w:tr w:rsidR="006212A4" w:rsidRPr="003F1381" w:rsidTr="006212A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4842,00</w:t>
            </w:r>
          </w:p>
        </w:tc>
      </w:tr>
      <w:tr w:rsidR="006212A4" w:rsidRPr="003F1381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5534,00</w:t>
            </w:r>
          </w:p>
        </w:tc>
      </w:tr>
    </w:tbl>
    <w:p w:rsidR="006212A4" w:rsidRPr="003F1381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12A4" w:rsidRPr="003F1381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F1381">
        <w:rPr>
          <w:rFonts w:eastAsia="Calibri"/>
          <w:b/>
          <w:bCs/>
          <w:sz w:val="28"/>
          <w:szCs w:val="28"/>
          <w:lang w:eastAsia="en-US"/>
        </w:rPr>
        <w:lastRenderedPageBreak/>
        <w:t>ПКГ руководителей структурных подразделений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212A4" w:rsidRPr="003F1381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3F1381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561816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F1381">
              <w:rPr>
                <w:rFonts w:eastAsia="Calibri"/>
                <w:sz w:val="28"/>
                <w:szCs w:val="28"/>
                <w:lang w:eastAsia="ko-KR"/>
              </w:rPr>
              <w:t>5051,00</w:t>
            </w:r>
          </w:p>
        </w:tc>
      </w:tr>
    </w:tbl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12A4">
        <w:rPr>
          <w:rFonts w:eastAsia="Calibri"/>
          <w:b/>
          <w:bCs/>
          <w:sz w:val="28"/>
          <w:szCs w:val="28"/>
          <w:lang w:eastAsia="en-US"/>
        </w:rPr>
        <w:t>Должности служащих и профессии рабочих, не предусмотренные профессиональными квалификационными группами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6212A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Должность служащего (профессия рабочего)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6212A4" w:rsidRPr="006212A4" w:rsidTr="006212A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90120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4623,00</w:t>
            </w:r>
          </w:p>
        </w:tc>
      </w:tr>
    </w:tbl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BD4848" w:rsidRPr="006212A4" w:rsidRDefault="00BD4848" w:rsidP="006212A4">
      <w:pPr>
        <w:rPr>
          <w:sz w:val="28"/>
        </w:rPr>
      </w:pPr>
    </w:p>
    <w:sectPr w:rsidR="00BD4848" w:rsidRPr="006212A4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92D92"/>
    <w:rsid w:val="001962DF"/>
    <w:rsid w:val="001D7730"/>
    <w:rsid w:val="001F415F"/>
    <w:rsid w:val="002A3FB0"/>
    <w:rsid w:val="002B7D1E"/>
    <w:rsid w:val="00387DA6"/>
    <w:rsid w:val="003F1381"/>
    <w:rsid w:val="00541083"/>
    <w:rsid w:val="00561816"/>
    <w:rsid w:val="00567E41"/>
    <w:rsid w:val="0057605C"/>
    <w:rsid w:val="005927EE"/>
    <w:rsid w:val="006212A4"/>
    <w:rsid w:val="00690120"/>
    <w:rsid w:val="00785447"/>
    <w:rsid w:val="007A7CBD"/>
    <w:rsid w:val="007F4490"/>
    <w:rsid w:val="00800824"/>
    <w:rsid w:val="00821DDB"/>
    <w:rsid w:val="008527F7"/>
    <w:rsid w:val="00857E3B"/>
    <w:rsid w:val="00954CEC"/>
    <w:rsid w:val="009C5E6B"/>
    <w:rsid w:val="00A14E22"/>
    <w:rsid w:val="00BD4848"/>
    <w:rsid w:val="00BE7417"/>
    <w:rsid w:val="00C131F0"/>
    <w:rsid w:val="00C925FF"/>
    <w:rsid w:val="00CB2EA8"/>
    <w:rsid w:val="00D070EB"/>
    <w:rsid w:val="00D95FF4"/>
    <w:rsid w:val="00DC37C9"/>
    <w:rsid w:val="00DC7478"/>
    <w:rsid w:val="00E366C7"/>
    <w:rsid w:val="00E55A9E"/>
    <w:rsid w:val="00EC2A86"/>
    <w:rsid w:val="00F541D4"/>
    <w:rsid w:val="00FA0AD6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77C8-F4A8-4965-BF08-D2616271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5</cp:revision>
  <cp:lastPrinted>2014-09-30T07:08:00Z</cp:lastPrinted>
  <dcterms:created xsi:type="dcterms:W3CDTF">2016-12-20T08:17:00Z</dcterms:created>
  <dcterms:modified xsi:type="dcterms:W3CDTF">2016-12-21T01:23:00Z</dcterms:modified>
</cp:coreProperties>
</file>