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22" w:rsidRPr="00AB6C22" w:rsidRDefault="00AB6C22" w:rsidP="00AB6C2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C22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  <w:r w:rsidRPr="00AB6C2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B6C22" w:rsidRPr="00AB6C22" w:rsidRDefault="00AB6C22" w:rsidP="00AB6C22">
      <w:pPr>
        <w:tabs>
          <w:tab w:val="left" w:pos="315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B6C22">
        <w:rPr>
          <w:rFonts w:ascii="Times New Roman" w:eastAsia="Times New Roman" w:hAnsi="Times New Roman" w:cs="Times New Roman"/>
          <w:b/>
          <w:sz w:val="28"/>
          <w:szCs w:val="28"/>
        </w:rPr>
        <w:t>Разъезженский</w:t>
      </w:r>
      <w:proofErr w:type="spellEnd"/>
      <w:r w:rsidRPr="00AB6C2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Ермаковского   района</w:t>
      </w:r>
    </w:p>
    <w:p w:rsidR="00AB6C22" w:rsidRPr="00AB6C22" w:rsidRDefault="00AB6C22" w:rsidP="00AB6C22">
      <w:pPr>
        <w:pBdr>
          <w:bottom w:val="single" w:sz="12" w:space="1" w:color="auto"/>
        </w:pBdr>
        <w:tabs>
          <w:tab w:val="left" w:pos="3150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C2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РАЗЪЕЗЖЕНСКИЙ  СЕЛЬСКИЙ  СОВЕТ ДЕПУТАТОВ</w:t>
      </w:r>
    </w:p>
    <w:p w:rsidR="00AB6C22" w:rsidRPr="00AB6C22" w:rsidRDefault="00AB6C22" w:rsidP="00AB6C22">
      <w:pPr>
        <w:tabs>
          <w:tab w:val="left" w:pos="315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AB6C22">
        <w:rPr>
          <w:rFonts w:ascii="Times New Roman" w:eastAsia="Times New Roman" w:hAnsi="Times New Roman" w:cs="Times New Roman"/>
          <w:sz w:val="28"/>
          <w:szCs w:val="28"/>
        </w:rPr>
        <w:t xml:space="preserve">Ул. Саянская,58 с. </w:t>
      </w:r>
      <w:proofErr w:type="gramStart"/>
      <w:r w:rsidRPr="00AB6C22">
        <w:rPr>
          <w:rFonts w:ascii="Times New Roman" w:eastAsia="Times New Roman" w:hAnsi="Times New Roman" w:cs="Times New Roman"/>
          <w:sz w:val="28"/>
          <w:szCs w:val="28"/>
        </w:rPr>
        <w:t>Разъезжее</w:t>
      </w:r>
      <w:proofErr w:type="gramEnd"/>
      <w:r w:rsidRPr="00AB6C22">
        <w:rPr>
          <w:rFonts w:ascii="Times New Roman" w:eastAsia="Times New Roman" w:hAnsi="Times New Roman" w:cs="Times New Roman"/>
          <w:sz w:val="28"/>
          <w:szCs w:val="28"/>
        </w:rPr>
        <w:t>,662833                                                                                   телефон 8(391-38)2-24-18</w:t>
      </w:r>
    </w:p>
    <w:p w:rsidR="00AB6C22" w:rsidRPr="00AB6C22" w:rsidRDefault="00AB6C22" w:rsidP="00AB6C22">
      <w:pPr>
        <w:tabs>
          <w:tab w:val="left" w:pos="4224"/>
          <w:tab w:val="left" w:pos="5529"/>
          <w:tab w:val="left" w:pos="9303"/>
        </w:tabs>
        <w:autoSpaceDE w:val="0"/>
        <w:autoSpaceDN w:val="0"/>
        <w:adjustRightInd w:val="0"/>
        <w:spacing w:before="34" w:after="0" w:line="278" w:lineRule="exact"/>
        <w:ind w:left="284" w:right="89" w:firstLine="2208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AB6C22" w:rsidRPr="00AB6C22" w:rsidRDefault="00AB6C22" w:rsidP="00AB6C22">
      <w:pPr>
        <w:tabs>
          <w:tab w:val="left" w:pos="4224"/>
          <w:tab w:val="left" w:pos="5529"/>
          <w:tab w:val="left" w:pos="9303"/>
        </w:tabs>
        <w:autoSpaceDE w:val="0"/>
        <w:autoSpaceDN w:val="0"/>
        <w:adjustRightInd w:val="0"/>
        <w:spacing w:before="34" w:after="0" w:line="278" w:lineRule="exact"/>
        <w:ind w:left="284" w:right="89" w:firstLine="113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B6C2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AB6C22">
        <w:rPr>
          <w:rFonts w:ascii="Times New Roman" w:eastAsia="Times New Roman" w:hAnsi="Times New Roman" w:cs="Times New Roman"/>
          <w:bCs/>
          <w:sz w:val="28"/>
          <w:szCs w:val="28"/>
        </w:rPr>
        <w:t xml:space="preserve"> Е Ш Е Н И Е</w:t>
      </w:r>
    </w:p>
    <w:p w:rsidR="00AB6C22" w:rsidRPr="00AB6C22" w:rsidRDefault="00AB6C22" w:rsidP="00AB6C22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284" w:right="-53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AB6C22" w:rsidRPr="00AB6C22" w:rsidRDefault="00AB6C22" w:rsidP="00AB6C22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284" w:right="-5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6C22" w:rsidRPr="00AB6C22" w:rsidRDefault="00D6476F" w:rsidP="00AB6C22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426" w:right="-5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«18</w:t>
      </w:r>
      <w:r w:rsidR="00AB6C22" w:rsidRPr="00AB6C22">
        <w:rPr>
          <w:rFonts w:ascii="Times New Roman" w:eastAsia="Times New Roman" w:hAnsi="Times New Roman" w:cs="Times New Roman"/>
          <w:bCs/>
          <w:sz w:val="28"/>
          <w:szCs w:val="28"/>
        </w:rPr>
        <w:t xml:space="preserve">» апреля 2013 год            </w:t>
      </w:r>
      <w:r w:rsidR="00AB6C2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="00AB6C22" w:rsidRPr="00AB6C2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с. </w:t>
      </w:r>
      <w:proofErr w:type="gramStart"/>
      <w:r w:rsidR="00AB6C22" w:rsidRPr="00AB6C22">
        <w:rPr>
          <w:rFonts w:ascii="Times New Roman" w:eastAsia="Times New Roman" w:hAnsi="Times New Roman" w:cs="Times New Roman"/>
          <w:bCs/>
          <w:sz w:val="28"/>
          <w:szCs w:val="28"/>
        </w:rPr>
        <w:t>Разъезжее</w:t>
      </w:r>
      <w:proofErr w:type="gramEnd"/>
      <w:r w:rsidR="00AB6C22" w:rsidRPr="00AB6C2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AB6C22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AB6C22" w:rsidRPr="00AB6C2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№ 38-</w:t>
      </w:r>
      <w:r w:rsidR="00AB6C22">
        <w:rPr>
          <w:rFonts w:ascii="Times New Roman" w:eastAsia="Times New Roman" w:hAnsi="Times New Roman" w:cs="Times New Roman"/>
          <w:bCs/>
          <w:sz w:val="28"/>
          <w:szCs w:val="28"/>
        </w:rPr>
        <w:t>136</w:t>
      </w:r>
      <w:r w:rsidR="00AB6C22" w:rsidRPr="00AB6C22">
        <w:rPr>
          <w:rFonts w:ascii="Times New Roman" w:eastAsia="Times New Roman" w:hAnsi="Times New Roman" w:cs="Times New Roman"/>
          <w:bCs/>
          <w:sz w:val="28"/>
          <w:szCs w:val="28"/>
        </w:rPr>
        <w:t xml:space="preserve"> р.</w:t>
      </w:r>
    </w:p>
    <w:p w:rsidR="00AB6C22" w:rsidRPr="00AB6C22" w:rsidRDefault="00AB6C22" w:rsidP="00AB6C22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426" w:right="4061"/>
        <w:rPr>
          <w:rFonts w:ascii="Times New Roman" w:eastAsia="Times New Roman" w:hAnsi="Times New Roman" w:cs="Times New Roman"/>
          <w:sz w:val="28"/>
          <w:szCs w:val="28"/>
        </w:rPr>
      </w:pPr>
    </w:p>
    <w:p w:rsidR="00D9343D" w:rsidRPr="00D9343D" w:rsidRDefault="00D9343D" w:rsidP="00D934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68B9" w:rsidRPr="00226C03" w:rsidRDefault="008068B9" w:rsidP="008068B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6C22" w:rsidRDefault="008068B9" w:rsidP="006572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Об</w:t>
      </w:r>
      <w:r w:rsidR="00AB6C22">
        <w:rPr>
          <w:rFonts w:ascii="Times New Roman" w:hAnsi="Times New Roman" w:cs="Times New Roman"/>
          <w:sz w:val="28"/>
          <w:szCs w:val="28"/>
        </w:rPr>
        <w:t xml:space="preserve">  </w:t>
      </w:r>
      <w:r w:rsidRPr="00226C03">
        <w:rPr>
          <w:rFonts w:ascii="Times New Roman" w:hAnsi="Times New Roman" w:cs="Times New Roman"/>
          <w:sz w:val="28"/>
          <w:szCs w:val="28"/>
        </w:rPr>
        <w:t xml:space="preserve"> утверждении</w:t>
      </w:r>
      <w:r w:rsidR="00AB6C22">
        <w:rPr>
          <w:rFonts w:ascii="Times New Roman" w:hAnsi="Times New Roman" w:cs="Times New Roman"/>
          <w:sz w:val="28"/>
          <w:szCs w:val="28"/>
        </w:rPr>
        <w:t xml:space="preserve"> </w:t>
      </w:r>
      <w:r w:rsidRPr="00226C03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AB6C22">
        <w:rPr>
          <w:rFonts w:ascii="Times New Roman" w:hAnsi="Times New Roman" w:cs="Times New Roman"/>
          <w:sz w:val="28"/>
          <w:szCs w:val="28"/>
        </w:rPr>
        <w:t xml:space="preserve">  </w:t>
      </w:r>
      <w:r w:rsidRPr="00226C03">
        <w:rPr>
          <w:rFonts w:ascii="Times New Roman" w:hAnsi="Times New Roman" w:cs="Times New Roman"/>
          <w:sz w:val="28"/>
          <w:szCs w:val="28"/>
        </w:rPr>
        <w:t xml:space="preserve"> содержания </w:t>
      </w:r>
    </w:p>
    <w:p w:rsidR="00AB6C22" w:rsidRDefault="008068B9" w:rsidP="006572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и ремонта автомобильных дорог общего</w:t>
      </w:r>
    </w:p>
    <w:p w:rsidR="008068B9" w:rsidRDefault="008068B9" w:rsidP="00AB6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пользования </w:t>
      </w:r>
      <w:r w:rsidR="00AB6C22">
        <w:rPr>
          <w:rFonts w:ascii="Times New Roman" w:hAnsi="Times New Roman" w:cs="Times New Roman"/>
          <w:sz w:val="28"/>
          <w:szCs w:val="28"/>
        </w:rPr>
        <w:t xml:space="preserve">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AB6C2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6C03">
        <w:rPr>
          <w:rFonts w:ascii="Times New Roman" w:hAnsi="Times New Roman" w:cs="Times New Roman"/>
          <w:sz w:val="28"/>
          <w:szCs w:val="28"/>
        </w:rPr>
        <w:t>значения</w:t>
      </w:r>
      <w:r w:rsidR="00657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C22" w:rsidRPr="00226C03" w:rsidRDefault="00AB6C22" w:rsidP="00AB6C2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8068B9" w:rsidRPr="00226C03" w:rsidRDefault="008068B9" w:rsidP="00806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68B9" w:rsidRPr="00226C03" w:rsidRDefault="008068B9" w:rsidP="00806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68B9" w:rsidRPr="00226C03" w:rsidRDefault="008068B9" w:rsidP="00AB6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C0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226C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26C03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5C4F8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26C03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B11FDE">
        <w:rPr>
          <w:rFonts w:ascii="Times New Roman" w:hAnsi="Times New Roman" w:cs="Times New Roman"/>
          <w:sz w:val="28"/>
          <w:szCs w:val="28"/>
        </w:rPr>
        <w:t xml:space="preserve"> </w:t>
      </w:r>
      <w:r w:rsidR="00E7647D">
        <w:rPr>
          <w:rFonts w:ascii="Times New Roman" w:hAnsi="Times New Roman" w:cs="Times New Roman"/>
          <w:sz w:val="28"/>
          <w:szCs w:val="28"/>
        </w:rPr>
        <w:t xml:space="preserve">со статьями 17, 18 </w:t>
      </w:r>
      <w:r w:rsidRPr="00226C03">
        <w:rPr>
          <w:rFonts w:ascii="Times New Roman" w:hAnsi="Times New Roman" w:cs="Times New Roman"/>
          <w:sz w:val="28"/>
          <w:szCs w:val="28"/>
        </w:rPr>
        <w:t>Федеральн</w:t>
      </w:r>
      <w:r w:rsidR="00E7647D">
        <w:rPr>
          <w:rFonts w:ascii="Times New Roman" w:hAnsi="Times New Roman" w:cs="Times New Roman"/>
          <w:sz w:val="28"/>
          <w:szCs w:val="28"/>
        </w:rPr>
        <w:t>ого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26C03">
          <w:rPr>
            <w:rFonts w:ascii="Times New Roman" w:hAnsi="Times New Roman" w:cs="Times New Roman"/>
            <w:sz w:val="28"/>
            <w:szCs w:val="28"/>
          </w:rPr>
          <w:t>закон</w:t>
        </w:r>
        <w:r w:rsidR="00E7647D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226C03">
        <w:rPr>
          <w:rFonts w:ascii="Times New Roman" w:hAnsi="Times New Roman" w:cs="Times New Roman"/>
          <w:sz w:val="28"/>
          <w:szCs w:val="28"/>
        </w:rPr>
        <w:t xml:space="preserve"> от 08.11.2007 </w:t>
      </w:r>
      <w:r w:rsidR="00E7647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№ 257-ФЗ «Об автомобильных дорогах и дорожной деятельности </w:t>
      </w:r>
      <w:r w:rsidR="00E7647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>в Российской Федерации и о внесении изменений в отдельные законодательные акты Россий</w:t>
      </w:r>
      <w:r w:rsidR="00AB6C22">
        <w:rPr>
          <w:rFonts w:ascii="Times New Roman" w:hAnsi="Times New Roman" w:cs="Times New Roman"/>
          <w:sz w:val="28"/>
          <w:szCs w:val="28"/>
        </w:rPr>
        <w:t xml:space="preserve">ской Федерации», руководствуясь статьёй 25 </w:t>
      </w:r>
      <w:r w:rsidRPr="00226C03">
        <w:rPr>
          <w:rFonts w:ascii="Times New Roman" w:hAnsi="Times New Roman" w:cs="Times New Roman"/>
          <w:sz w:val="28"/>
          <w:szCs w:val="28"/>
        </w:rPr>
        <w:t>Устава</w:t>
      </w:r>
      <w:r w:rsidR="00E42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C22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AB6C22">
        <w:rPr>
          <w:rFonts w:ascii="Times New Roman" w:hAnsi="Times New Roman" w:cs="Times New Roman"/>
          <w:sz w:val="28"/>
          <w:szCs w:val="28"/>
        </w:rPr>
        <w:t xml:space="preserve"> сельсовета, сельский совет депутатов </w:t>
      </w:r>
      <w:r w:rsidRPr="00226C03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8068B9" w:rsidRPr="00226C03" w:rsidRDefault="008068B9" w:rsidP="00AB6C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1. </w:t>
      </w:r>
      <w:r w:rsidR="009A0D4C">
        <w:rPr>
          <w:rFonts w:ascii="Times New Roman" w:hAnsi="Times New Roman" w:cs="Times New Roman"/>
          <w:sz w:val="28"/>
          <w:szCs w:val="28"/>
        </w:rPr>
        <w:t>Утвердить</w:t>
      </w:r>
      <w:r w:rsidRPr="00226C03">
        <w:rPr>
          <w:rFonts w:ascii="Times New Roman" w:hAnsi="Times New Roman" w:cs="Times New Roman"/>
          <w:sz w:val="28"/>
          <w:szCs w:val="28"/>
        </w:rPr>
        <w:t xml:space="preserve"> Порядок содержания и </w:t>
      </w:r>
      <w:proofErr w:type="gramStart"/>
      <w:r w:rsidRPr="00226C03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226C03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</w:t>
      </w:r>
      <w:proofErr w:type="spellStart"/>
      <w:r w:rsidR="00AB6C22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AB6C2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5727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65727C">
        <w:rPr>
          <w:rFonts w:ascii="Times New Roman" w:hAnsi="Times New Roman" w:cs="Times New Roman"/>
          <w:sz w:val="28"/>
          <w:szCs w:val="28"/>
        </w:rPr>
        <w:br/>
      </w:r>
      <w:r w:rsidR="00AB6C2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65727C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226C03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8068B9" w:rsidRPr="00226C03" w:rsidRDefault="008068B9" w:rsidP="00806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3. Решение вступает в силу в день, следующий за дне</w:t>
      </w:r>
      <w:r w:rsidR="00AB6C22">
        <w:rPr>
          <w:rFonts w:ascii="Times New Roman" w:hAnsi="Times New Roman" w:cs="Times New Roman"/>
          <w:sz w:val="28"/>
          <w:szCs w:val="28"/>
        </w:rPr>
        <w:t xml:space="preserve">м его обнародования на территории </w:t>
      </w:r>
      <w:proofErr w:type="spellStart"/>
      <w:r w:rsidR="00AB6C22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AB6C2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26C03">
        <w:rPr>
          <w:rFonts w:ascii="Times New Roman" w:hAnsi="Times New Roman" w:cs="Times New Roman"/>
          <w:sz w:val="28"/>
          <w:szCs w:val="28"/>
        </w:rPr>
        <w:t>.</w:t>
      </w:r>
    </w:p>
    <w:p w:rsidR="008068B9" w:rsidRPr="00226C03" w:rsidRDefault="008068B9" w:rsidP="008068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68B9" w:rsidRDefault="008068B9" w:rsidP="008068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1406" w:rsidRPr="00226C03" w:rsidRDefault="00371406" w:rsidP="008068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6C22" w:rsidRPr="00AB6C22" w:rsidRDefault="00EA1CE8" w:rsidP="00AB6C22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304800" distB="0" distL="24130" distR="24130" simplePos="0" relativeHeight="251658240" behindDoc="1" locked="0" layoutInCell="1" allowOverlap="1" wp14:anchorId="73FD7A97" wp14:editId="5E54E2CC">
                <wp:simplePos x="0" y="0"/>
                <wp:positionH relativeFrom="margin">
                  <wp:posOffset>-124460</wp:posOffset>
                </wp:positionH>
                <wp:positionV relativeFrom="paragraph">
                  <wp:posOffset>17780</wp:posOffset>
                </wp:positionV>
                <wp:extent cx="3996055" cy="1795145"/>
                <wp:effectExtent l="0" t="0" r="444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6055" cy="1795145"/>
                          <a:chOff x="1838" y="13531"/>
                          <a:chExt cx="6293" cy="2827"/>
                        </a:xfrm>
                      </wpg:grpSpPr>
                      <pic:pic xmlns:pic="http://schemas.openxmlformats.org/drawingml/2006/picture">
                        <pic:nvPicPr>
                          <pic:cNvPr id="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8" y="13814"/>
                            <a:ext cx="6293" cy="25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838" y="13531"/>
                            <a:ext cx="5727" cy="28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CE8" w:rsidRDefault="00EA1CE8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 xml:space="preserve">Председатель </w:t>
                              </w:r>
                              <w:proofErr w:type="spellStart"/>
                              <w:r>
                                <w:rPr>
                                  <w:rStyle w:val="FontStyle18"/>
                                </w:rPr>
                                <w:t>Разъезженского</w:t>
                              </w:r>
                              <w:proofErr w:type="spellEnd"/>
                              <w:r>
                                <w:rPr>
                                  <w:rStyle w:val="FontStyle18"/>
                                </w:rPr>
                                <w:t xml:space="preserve"> Совета депутатов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9.8pt;margin-top:1.4pt;width:314.65pt;height:141.35pt;z-index:-251658240;mso-wrap-distance-left:1.9pt;mso-wrap-distance-top:24pt;mso-wrap-distance-right:1.9pt;mso-position-horizontal-relative:margin" coordorigin="1838,13531" coordsize="6293,28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1838;top:13814;width:6293;height:2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kltDCAAAA2gAAAA8AAABkcnMvZG93bnJldi54bWxEj0Frg0AUhO+F/IflBXpr1qQgYrNKEgmE&#10;EiimpeeH+6IS9624G7X/Plso9DjMzDfMNp9NJ0YaXGtZwXoVgSCurG65VvD1eXxJQDiPrLGzTAp+&#10;yEGeLZ62mGo7cUnjxdciQNilqKDxvk+ldFVDBt3K9sTBu9rBoA9yqKUecApw08lNFMXSYMthocGe&#10;Dg1Vt8vdKIhvr+fiUMbva5Su2H8U30nUGaWel/PuDYSn2f+H/9onrWADv1fCDZD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ZJbQwgAAANoAAAAPAAAAAAAAAAAAAAAAAJ8C&#10;AABkcnMvZG93bnJldi54bWxQSwUGAAAAAAQABAD3AAAAjgM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1838;top:13531;width:5727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EA1CE8" w:rsidRDefault="00EA1CE8">
                        <w:pPr>
                          <w:pStyle w:val="Style2"/>
                          <w:widowControl/>
                          <w:spacing w:line="240" w:lineRule="auto"/>
                          <w:rPr>
                            <w:rStyle w:val="FontStyle18"/>
                          </w:rPr>
                        </w:pPr>
                        <w:r>
                          <w:rPr>
                            <w:rStyle w:val="FontStyle18"/>
                          </w:rPr>
                          <w:t xml:space="preserve">Председатель </w:t>
                        </w:r>
                        <w:proofErr w:type="spellStart"/>
                        <w:r>
                          <w:rPr>
                            <w:rStyle w:val="FontStyle18"/>
                          </w:rPr>
                          <w:t>Разъезженского</w:t>
                        </w:r>
                        <w:proofErr w:type="spellEnd"/>
                        <w:r>
                          <w:rPr>
                            <w:rStyle w:val="FontStyle18"/>
                          </w:rPr>
                          <w:t xml:space="preserve"> Совета депутатов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B6C22" w:rsidRPr="00AB6C22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AB6C2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B6C22" w:rsidRPr="00AB6C2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B6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C22" w:rsidRPr="00AB6C22">
        <w:rPr>
          <w:rFonts w:ascii="Times New Roman" w:eastAsia="Times New Roman" w:hAnsi="Times New Roman" w:cs="Times New Roman"/>
          <w:sz w:val="28"/>
          <w:szCs w:val="28"/>
        </w:rPr>
        <w:t>Е.И. Каблуков</w:t>
      </w:r>
    </w:p>
    <w:p w:rsidR="00AB6C22" w:rsidRPr="00AB6C22" w:rsidRDefault="00AB6C22" w:rsidP="00AB6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6C22" w:rsidRPr="00AB6C22" w:rsidRDefault="00EA1CE8" w:rsidP="00EA1CE8">
      <w:pPr>
        <w:widowControl w:val="0"/>
        <w:tabs>
          <w:tab w:val="left" w:pos="69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B6C22">
        <w:rPr>
          <w:rFonts w:ascii="Times New Roman" w:eastAsia="Times New Roman" w:hAnsi="Times New Roman" w:cs="Times New Roman"/>
          <w:sz w:val="28"/>
          <w:szCs w:val="28"/>
        </w:rPr>
        <w:t xml:space="preserve">Г.Г. </w:t>
      </w:r>
      <w:proofErr w:type="spellStart"/>
      <w:r w:rsidRPr="00AB6C22">
        <w:rPr>
          <w:rFonts w:ascii="Times New Roman" w:eastAsia="Times New Roman" w:hAnsi="Times New Roman" w:cs="Times New Roman"/>
          <w:sz w:val="28"/>
          <w:szCs w:val="28"/>
        </w:rPr>
        <w:t>Челтыгмашев</w:t>
      </w:r>
      <w:proofErr w:type="spellEnd"/>
    </w:p>
    <w:p w:rsidR="00AB6C22" w:rsidRPr="00AB6C22" w:rsidRDefault="00AB6C22" w:rsidP="00AB6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476F" w:rsidRDefault="00D6476F">
      <w:r>
        <w:br w:type="page"/>
      </w:r>
      <w:bookmarkStart w:id="0" w:name="_GoBack"/>
      <w:bookmarkEnd w:id="0"/>
    </w:p>
    <w:p w:rsidR="00D6476F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left="5670" w:right="-2" w:hanging="5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76F" w:rsidRDefault="00D6476F" w:rsidP="00D6476F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26C03">
        <w:rPr>
          <w:rFonts w:ascii="Times New Roman" w:hAnsi="Times New Roman" w:cs="Times New Roman"/>
          <w:sz w:val="28"/>
          <w:szCs w:val="28"/>
        </w:rPr>
        <w:t>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</w:p>
    <w:p w:rsidR="00D6476F" w:rsidRDefault="001F764C" w:rsidP="00D6476F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18.04.2013 № 38-136</w:t>
      </w:r>
      <w:r w:rsidR="00D6476F">
        <w:rPr>
          <w:rFonts w:ascii="Times New Roman" w:hAnsi="Times New Roman" w:cs="Times New Roman"/>
          <w:sz w:val="28"/>
          <w:szCs w:val="28"/>
        </w:rPr>
        <w:t>р.</w:t>
      </w:r>
    </w:p>
    <w:p w:rsidR="00D6476F" w:rsidRPr="00226C03" w:rsidRDefault="00D6476F" w:rsidP="00D6476F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76F" w:rsidRPr="00D6476F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76F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D6476F" w:rsidRPr="00D6476F" w:rsidRDefault="00D6476F" w:rsidP="00D6476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76F">
        <w:rPr>
          <w:rFonts w:ascii="Times New Roman" w:hAnsi="Times New Roman" w:cs="Times New Roman"/>
          <w:b/>
          <w:sz w:val="28"/>
          <w:szCs w:val="28"/>
        </w:rPr>
        <w:t xml:space="preserve">содержания и </w:t>
      </w:r>
      <w:proofErr w:type="gramStart"/>
      <w:r w:rsidRPr="00D6476F">
        <w:rPr>
          <w:rFonts w:ascii="Times New Roman" w:hAnsi="Times New Roman" w:cs="Times New Roman"/>
          <w:b/>
          <w:sz w:val="28"/>
          <w:szCs w:val="28"/>
        </w:rPr>
        <w:t>ремонта</w:t>
      </w:r>
      <w:proofErr w:type="gramEnd"/>
      <w:r w:rsidRPr="00D6476F"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 общего пользования </w:t>
      </w:r>
      <w:r w:rsidRPr="00D6476F">
        <w:rPr>
          <w:rFonts w:ascii="Times New Roman" w:hAnsi="Times New Roman" w:cs="Times New Roman"/>
          <w:b/>
          <w:sz w:val="28"/>
          <w:szCs w:val="28"/>
        </w:rPr>
        <w:br/>
        <w:t xml:space="preserve">местного значения </w:t>
      </w:r>
      <w:proofErr w:type="spellStart"/>
      <w:r w:rsidRPr="00D6476F">
        <w:rPr>
          <w:rFonts w:ascii="Times New Roman" w:hAnsi="Times New Roman" w:cs="Times New Roman"/>
          <w:b/>
          <w:sz w:val="28"/>
          <w:szCs w:val="28"/>
        </w:rPr>
        <w:t>Разъезженского</w:t>
      </w:r>
      <w:proofErr w:type="spellEnd"/>
      <w:r w:rsidRPr="00D6476F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D6476F" w:rsidRPr="00D6476F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26C03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26C03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hyperlink r:id="rId9" w:history="1">
        <w:r w:rsidRPr="00226C0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226C0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26C0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26C03">
        <w:rPr>
          <w:rFonts w:ascii="Times New Roman" w:hAnsi="Times New Roman" w:cs="Times New Roman"/>
          <w:sz w:val="28"/>
          <w:szCs w:val="28"/>
        </w:rPr>
        <w:t>»,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226C03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08.11.2007 </w:t>
      </w:r>
      <w:r w:rsidRPr="00226C03">
        <w:rPr>
          <w:rFonts w:ascii="Times New Roman" w:hAnsi="Times New Roman" w:cs="Times New Roman"/>
          <w:sz w:val="28"/>
          <w:szCs w:val="28"/>
        </w:rPr>
        <w:t>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226C03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от 10.12.1995 № 196-ФЗ «О безопасности дорожного движения», </w:t>
      </w:r>
      <w:hyperlink r:id="rId12" w:history="1">
        <w:r w:rsidRPr="00226C03">
          <w:rPr>
            <w:rFonts w:ascii="Times New Roman" w:hAnsi="Times New Roman" w:cs="Times New Roman"/>
            <w:sz w:val="28"/>
            <w:szCs w:val="28"/>
          </w:rPr>
          <w:t>приказ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транспорта Российской Федерации </w:t>
      </w:r>
      <w:r w:rsidRPr="00226C0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26C03">
        <w:rPr>
          <w:rFonts w:ascii="Times New Roman" w:hAnsi="Times New Roman" w:cs="Times New Roman"/>
          <w:sz w:val="28"/>
          <w:szCs w:val="28"/>
        </w:rPr>
        <w:t xml:space="preserve"> 12.11.2007 № 160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«Об утверждении Классификации работ по капитальному ремонту, ремонту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и содержанию автомобильных дорог общего пользования и искусственных сооружений на них», </w:t>
      </w:r>
      <w:hyperlink r:id="rId13" w:history="1">
        <w:r w:rsidRPr="00226C03">
          <w:rPr>
            <w:rFonts w:ascii="Times New Roman" w:hAnsi="Times New Roman" w:cs="Times New Roman"/>
            <w:sz w:val="28"/>
            <w:szCs w:val="28"/>
          </w:rPr>
          <w:t>приказ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транспорта Российской Федерации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от 27.08.2009 № 150 «О порядке проведения оценки технического состояния автомобильных дорог».</w:t>
      </w:r>
    </w:p>
    <w:p w:rsidR="00D6476F" w:rsidRPr="00226C03" w:rsidRDefault="00D6476F" w:rsidP="00D6476F">
      <w:pPr>
        <w:widowControl w:val="0"/>
        <w:tabs>
          <w:tab w:val="left" w:pos="5245"/>
          <w:tab w:val="left" w:pos="5387"/>
          <w:tab w:val="left" w:pos="7371"/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6C03">
        <w:rPr>
          <w:rFonts w:ascii="Times New Roman" w:hAnsi="Times New Roman" w:cs="Times New Roman"/>
          <w:sz w:val="28"/>
          <w:szCs w:val="28"/>
        </w:rPr>
        <w:t>1.2.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226C03">
        <w:rPr>
          <w:rFonts w:ascii="Times New Roman" w:hAnsi="Times New Roman" w:cs="Times New Roman"/>
          <w:sz w:val="28"/>
          <w:szCs w:val="28"/>
        </w:rPr>
        <w:t xml:space="preserve"> определяет порядок организации и проведения работ по восстановлению транспортно-эксплуатационных характеристик </w:t>
      </w:r>
      <w:r w:rsidRPr="002B0D99">
        <w:rPr>
          <w:rFonts w:ascii="Times New Roman" w:hAnsi="Times New Roman" w:cs="Times New Roman"/>
          <w:sz w:val="28"/>
          <w:szCs w:val="28"/>
        </w:rPr>
        <w:t>автомобильных       дорог      общего       пользования      местного     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(далее –</w:t>
      </w:r>
      <w:r w:rsidRPr="00226C03">
        <w:rPr>
          <w:rFonts w:ascii="Times New Roman" w:hAnsi="Times New Roman" w:cs="Times New Roman"/>
          <w:sz w:val="28"/>
          <w:szCs w:val="28"/>
        </w:rPr>
        <w:t xml:space="preserve"> автомобильные дороги)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3855">
        <w:rPr>
          <w:rFonts w:ascii="Times New Roman" w:hAnsi="Times New Roman" w:cs="Times New Roman"/>
          <w:sz w:val="28"/>
          <w:szCs w:val="28"/>
        </w:rPr>
        <w:t xml:space="preserve"> </w:t>
      </w:r>
      <w:r w:rsidRPr="00226C03">
        <w:rPr>
          <w:rFonts w:ascii="Times New Roman" w:hAnsi="Times New Roman" w:cs="Times New Roman"/>
          <w:sz w:val="28"/>
          <w:szCs w:val="28"/>
        </w:rPr>
        <w:t xml:space="preserve">при выполнении которых не затрагиваются конструктивные и иные характеристики надежности и </w:t>
      </w:r>
      <w:proofErr w:type="gramStart"/>
      <w:r w:rsidRPr="00226C03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Pr="00226C03">
        <w:rPr>
          <w:rFonts w:ascii="Times New Roman" w:hAnsi="Times New Roman" w:cs="Times New Roman"/>
          <w:sz w:val="28"/>
          <w:szCs w:val="28"/>
        </w:rPr>
        <w:t xml:space="preserve"> автомобильных дорог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26C03">
        <w:rPr>
          <w:rFonts w:ascii="Times New Roman" w:hAnsi="Times New Roman" w:cs="Times New Roman"/>
          <w:sz w:val="28"/>
          <w:szCs w:val="28"/>
        </w:rPr>
        <w:t xml:space="preserve">работы по ремонту автомобильных дорог), работ по поддержанию надлежащего технического состояния автомобильных дорог, оценке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C0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C03">
        <w:rPr>
          <w:rFonts w:ascii="Times New Roman" w:hAnsi="Times New Roman" w:cs="Times New Roman"/>
          <w:sz w:val="28"/>
          <w:szCs w:val="28"/>
        </w:rPr>
        <w:t xml:space="preserve">технического состояния, а также по организации и обеспечению безопасности дорожного движения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26C03">
        <w:rPr>
          <w:rFonts w:ascii="Times New Roman" w:hAnsi="Times New Roman" w:cs="Times New Roman"/>
          <w:sz w:val="28"/>
          <w:szCs w:val="28"/>
        </w:rPr>
        <w:t>работы по содержанию автомобильных дорог).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1.3. Основной целью содержания и </w:t>
      </w:r>
      <w:proofErr w:type="gramStart"/>
      <w:r w:rsidRPr="00226C03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226C03">
        <w:rPr>
          <w:rFonts w:ascii="Times New Roman" w:hAnsi="Times New Roman" w:cs="Times New Roman"/>
          <w:sz w:val="28"/>
          <w:szCs w:val="28"/>
        </w:rPr>
        <w:t xml:space="preserve"> автомобильных дорог является обеспечение круглогодичного безопасного и бесперебойного движения транспортных средств по автомобильным дорогам.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1.4. Основной задачей содержания и </w:t>
      </w:r>
      <w:proofErr w:type="gramStart"/>
      <w:r w:rsidRPr="00226C03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226C03">
        <w:rPr>
          <w:rFonts w:ascii="Times New Roman" w:hAnsi="Times New Roman" w:cs="Times New Roman"/>
          <w:sz w:val="28"/>
          <w:szCs w:val="28"/>
        </w:rPr>
        <w:t xml:space="preserve"> автомобильных дорог является поддержание и непрерывное совершенствование технического уровня и эксплуатационного состояния автомобильных дорог, способствующее повышению безопасности дорожного движения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>и эффективности работы автомобильного транспорта.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1.5. Организация содержания и </w:t>
      </w:r>
      <w:proofErr w:type="gramStart"/>
      <w:r w:rsidRPr="00226C03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226C03">
        <w:rPr>
          <w:rFonts w:ascii="Times New Roman" w:hAnsi="Times New Roman" w:cs="Times New Roman"/>
          <w:sz w:val="28"/>
          <w:szCs w:val="28"/>
        </w:rPr>
        <w:t xml:space="preserve"> автомобильных дорог включает в себя: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а) оценку технического состояния автомобильных дорог;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lastRenderedPageBreak/>
        <w:t xml:space="preserve">б) планирование и организацию выполнения работ по ремонту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26C03">
        <w:rPr>
          <w:rFonts w:ascii="Times New Roman" w:hAnsi="Times New Roman" w:cs="Times New Roman"/>
          <w:sz w:val="28"/>
          <w:szCs w:val="28"/>
        </w:rPr>
        <w:t>и содержанию автомобильных дорог;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в) приемку и оценку качества работ по ремонту и содержанию автомобильных дорог.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  <w:r w:rsidRPr="00226C03">
        <w:rPr>
          <w:rFonts w:ascii="Times New Roman" w:hAnsi="Times New Roman" w:cs="Times New Roman"/>
          <w:sz w:val="28"/>
          <w:szCs w:val="28"/>
        </w:rPr>
        <w:t xml:space="preserve">1.6. Органом местного самоуправления, уполномоченным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на организацию работ по содержанию и ремонту автомобильных дорог, является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226C03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26C03">
        <w:rPr>
          <w:rFonts w:ascii="Times New Roman" w:hAnsi="Times New Roman" w:cs="Times New Roman"/>
          <w:sz w:val="28"/>
          <w:szCs w:val="28"/>
        </w:rPr>
        <w:t xml:space="preserve"> уполномоченный орган).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1.7. В целях организации содержания и </w:t>
      </w:r>
      <w:proofErr w:type="gramStart"/>
      <w:r w:rsidRPr="00226C03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226C03">
        <w:rPr>
          <w:rFonts w:ascii="Times New Roman" w:hAnsi="Times New Roman" w:cs="Times New Roman"/>
          <w:sz w:val="28"/>
          <w:szCs w:val="28"/>
        </w:rPr>
        <w:t xml:space="preserve"> автомобильных дорог уполномоченный орган выполняет следующие функции: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а) в рамках оценки технического состояния автомобильных дорог обеспечивает: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разработку эксплуатационных паспортов автомобильных дорог,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26C03">
        <w:rPr>
          <w:rFonts w:ascii="Times New Roman" w:hAnsi="Times New Roman" w:cs="Times New Roman"/>
          <w:sz w:val="28"/>
          <w:szCs w:val="28"/>
        </w:rPr>
        <w:t>по итогам проведения оценки технико-эксплуатационных характеристик автомобильных дорог;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ведение эксплуатационных паспортов автомобильных дорог на основе диагностики автомобильных дорог;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б) в рамках планирования и организации выполнения работ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>по содержанию и ремонту автомобильных дорог: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обеспечивает подготовку дефектных ведомостей автомобильных дорог;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обеспечивает разработку сметных расчетов на содержание и ремонт автомобильных дорог;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выступает муниципальным заказчиком на размещение заказов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26C03">
        <w:rPr>
          <w:rFonts w:ascii="Times New Roman" w:hAnsi="Times New Roman" w:cs="Times New Roman"/>
          <w:sz w:val="28"/>
          <w:szCs w:val="28"/>
        </w:rPr>
        <w:t>на выполнение работ по содержанию и ремонту автомобильных дорог;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в) в рамках приемки и оценки качества работ по ремонту и содержанию автомобильных дорог: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226C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6C03">
        <w:rPr>
          <w:rFonts w:ascii="Times New Roman" w:hAnsi="Times New Roman" w:cs="Times New Roman"/>
          <w:sz w:val="28"/>
          <w:szCs w:val="28"/>
        </w:rPr>
        <w:t xml:space="preserve"> исполнением подрядчиками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по муниципальному контракту на выполнение работ по ремонту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>и содержанию автомобильных дорог;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осуществляет приемку и оценку работ по содержанию и ремонту автомобильных дорог.</w:t>
      </w:r>
    </w:p>
    <w:p w:rsidR="00D6476F" w:rsidRPr="00226C03" w:rsidRDefault="00D6476F" w:rsidP="00D647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1.8. В рамках организации содержания и </w:t>
      </w:r>
      <w:proofErr w:type="gramStart"/>
      <w:r w:rsidRPr="00226C03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226C03">
        <w:rPr>
          <w:rFonts w:ascii="Times New Roman" w:hAnsi="Times New Roman" w:cs="Times New Roman"/>
          <w:sz w:val="28"/>
          <w:szCs w:val="28"/>
        </w:rPr>
        <w:t xml:space="preserve"> автомобильных дорог уполномоченный орган информирует пользователей автомобильных дорог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о сроках ремонта автомобильных дорог и возможных путях объезда, организует деятельность комиссии по обеспечению безопасности дорожного движения при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6C0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1.9. Обращения граждан по вопросам организации содержания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26C03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226C03">
        <w:rPr>
          <w:rFonts w:ascii="Times New Roman" w:hAnsi="Times New Roman" w:cs="Times New Roman"/>
          <w:sz w:val="28"/>
          <w:szCs w:val="28"/>
        </w:rPr>
        <w:t xml:space="preserve"> автомобильных дорог рассматриваются уполномоченным органом в соответствии с Федеральным </w:t>
      </w:r>
      <w:hyperlink r:id="rId14" w:history="1">
        <w:r w:rsidRPr="00226C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26C03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Жалобы граждан на действия (бездействие), на ненадлежащее исполнение или неисполнение обязанностей подрядной организацией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по комплексу работ в рамках содержания и </w:t>
      </w:r>
      <w:proofErr w:type="gramStart"/>
      <w:r w:rsidRPr="00226C03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226C03">
        <w:rPr>
          <w:rFonts w:ascii="Times New Roman" w:hAnsi="Times New Roman" w:cs="Times New Roman"/>
          <w:sz w:val="28"/>
          <w:szCs w:val="28"/>
        </w:rPr>
        <w:t xml:space="preserve"> автомобильных дорог являются основанием для проведения контрольных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126" w:history="1">
        <w:r w:rsidRPr="00226C03">
          <w:rPr>
            <w:rFonts w:ascii="Times New Roman" w:hAnsi="Times New Roman" w:cs="Times New Roman"/>
            <w:sz w:val="28"/>
            <w:szCs w:val="28"/>
          </w:rPr>
          <w:t>главой 4</w:t>
        </w:r>
      </w:hyperlink>
      <w:r w:rsidRPr="00226C0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lastRenderedPageBreak/>
        <w:t xml:space="preserve">1.10. Должностные лица уполномоченного органа несут ответственность за нарушение требований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2. Оценка технического состояния автомобильных дорог 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2.1. Оценка технического состояния автомобильных дорог проводится в целях получения и обновления данных об автомобильных дорогах,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26C03">
        <w:rPr>
          <w:rFonts w:ascii="Times New Roman" w:hAnsi="Times New Roman" w:cs="Times New Roman"/>
          <w:sz w:val="28"/>
          <w:szCs w:val="28"/>
        </w:rPr>
        <w:t>их количестве, протяженности, геометрических параметрах и других характеристик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26C03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5" w:history="1">
        <w:r w:rsidRPr="00226C0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транспорта Российской Федерации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от 27.08.2009 № 150 «О порядке проведения оценки технического состояния автомобильных дорог».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2.2. Оценка технического состояния автомобильных дорог проводится 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C03">
        <w:rPr>
          <w:rFonts w:ascii="Times New Roman" w:hAnsi="Times New Roman" w:cs="Times New Roman"/>
          <w:sz w:val="28"/>
          <w:szCs w:val="28"/>
        </w:rPr>
        <w:t xml:space="preserve">либо уполномоченными им подведомственными учреждениями, либо путем размещения муниципального заказа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о размещении заказов на поставки товаров, выполнение работ, оказание услуг для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>и муниципальных нужд.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6" w:history="1">
        <w:r w:rsidRPr="00226C0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транспорта Российской Федерации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от 27.08.2009 № 150 «О порядке проведения оценки технического состояния автомобильных дорог» организации, проводящие оценку технического состояния автомобильных дорог, должны иметь измерительное оборудование, приборы, передвижные лаборатории, имеющие свидетельство о поверке.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2.3. По результатам оценки технического состояния автомобильной дороги устанавливается степень соответствия транспортно-эксплуатационных характеристик автомобильной дороги требованиям технических регламентов, а до их принятия требованиям ГОСТов, СНиПов, ВСН.</w:t>
      </w:r>
    </w:p>
    <w:p w:rsidR="00D6476F" w:rsidRDefault="00D6476F" w:rsidP="00D647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2.4. Результаты оценки технического состояния автомобильных дорог отражаются уполномоченными органами в эксплуатационном паспорте автомобильных дорог по каждой автомобильной дороге в отдельности. Уполномоченный орган осуществляет ведение эксплуатационных паспортов автомобильных дорог в порядке и по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6C03">
        <w:rPr>
          <w:rFonts w:ascii="Times New Roman" w:hAnsi="Times New Roman" w:cs="Times New Roman"/>
          <w:sz w:val="28"/>
          <w:szCs w:val="28"/>
        </w:rPr>
        <w:t xml:space="preserve"> установленно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муниципальным правовым актом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6C0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2.5. Муниципальным заказчиком выполнения работ по оценке технического состояния автомобильных дорог выступает уполномоченный орган.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3. Планирование и организация выполнения работ 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по ремонту и содержанию автомобильных дорог 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3.1. Планирование работ по ремонту и содержанию автомобильных дорог осуществляется уполномоченным органом по результатам оценки технического состояния автомобильных дорог.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Планирование работ по ремонту автомобильных дорог осуществляется уполномоченным органом с учетом межремонтных </w:t>
      </w:r>
      <w:hyperlink r:id="rId17" w:history="1">
        <w:r w:rsidRPr="00226C03">
          <w:rPr>
            <w:rFonts w:ascii="Times New Roman" w:hAnsi="Times New Roman" w:cs="Times New Roman"/>
            <w:sz w:val="28"/>
            <w:szCs w:val="28"/>
          </w:rPr>
          <w:t>сроков</w:t>
        </w:r>
      </w:hyperlink>
      <w:r w:rsidRPr="00226C03">
        <w:rPr>
          <w:rFonts w:ascii="Times New Roman" w:hAnsi="Times New Roman" w:cs="Times New Roman"/>
          <w:sz w:val="28"/>
          <w:szCs w:val="28"/>
        </w:rPr>
        <w:t>.</w:t>
      </w:r>
    </w:p>
    <w:p w:rsidR="00D6476F" w:rsidRDefault="00D6476F" w:rsidP="00D6476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3.2. Формирование 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226C03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на содержание и ремонт автомобильных дорог осуществляется уполномоченным органом в соответствии с муниципальным правовым актом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6C0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об  утверждение</w:t>
      </w:r>
    </w:p>
    <w:p w:rsidR="00D6476F" w:rsidRPr="00226C03" w:rsidRDefault="00D6476F" w:rsidP="00D64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нормативов финансовых затрат на капитальный ремонт, ремонт, содержание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226C03">
        <w:rPr>
          <w:rFonts w:ascii="Times New Roman" w:hAnsi="Times New Roman" w:cs="Times New Roman"/>
          <w:sz w:val="28"/>
          <w:szCs w:val="28"/>
        </w:rPr>
        <w:t>и правил расчета размера ассигнований местного бюджета на указанные цели.</w:t>
      </w:r>
    </w:p>
    <w:p w:rsidR="00D6476F" w:rsidRPr="00226C03" w:rsidRDefault="00D6476F" w:rsidP="00D647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Формирование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226C03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на содержание и ремонт автомобильных дорог осуществляется с учетом необходимости приведения транспортно-эксплуатационных характеристик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26C03">
        <w:rPr>
          <w:rFonts w:ascii="Times New Roman" w:hAnsi="Times New Roman" w:cs="Times New Roman"/>
          <w:sz w:val="28"/>
          <w:szCs w:val="28"/>
        </w:rPr>
        <w:t>в соответствие с требованиями технических регламентов, а до их принятия требованиям ГОСТов, СНиПов, ВСН.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226C03">
        <w:rPr>
          <w:rFonts w:ascii="Times New Roman" w:hAnsi="Times New Roman" w:cs="Times New Roman"/>
          <w:sz w:val="28"/>
          <w:szCs w:val="28"/>
        </w:rPr>
        <w:t xml:space="preserve">В целях обеспечения размещения муниципального заказа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на выполнение работ по содержанию и ремонту автомобильных дорог уполномоченный орган осуществляет подготовку сметных расчетов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на ремонт и содержание автомобильных дорог на основании дефектных ведомостей, а также по итогам оценки транспортно-эксплуатационных характеристик, с учетом видов работ, установленных </w:t>
      </w:r>
      <w:hyperlink r:id="rId18" w:history="1">
        <w:r w:rsidRPr="00226C0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транспорта Российской Федерации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от 12.11.2007 № 160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 «Об утверждении Классификации работ по капитальному ремонту, ремонту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26C0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26C03">
        <w:rPr>
          <w:rFonts w:ascii="Times New Roman" w:hAnsi="Times New Roman" w:cs="Times New Roman"/>
          <w:sz w:val="28"/>
          <w:szCs w:val="28"/>
        </w:rPr>
        <w:t xml:space="preserve"> содержанию автомобильных дорог и искусственных сооружений на них»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226C03">
        <w:rPr>
          <w:rFonts w:ascii="Times New Roman" w:hAnsi="Times New Roman" w:cs="Times New Roman"/>
          <w:sz w:val="28"/>
          <w:szCs w:val="28"/>
        </w:rPr>
        <w:t>Классификация).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Сметные расчеты на содержание и ремонт автомобильных дорог составляются в соответствии с 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>и территориальными сборниками единичных расценок (</w:t>
      </w:r>
      <w:proofErr w:type="spellStart"/>
      <w:r w:rsidRPr="00226C03">
        <w:rPr>
          <w:rFonts w:ascii="Times New Roman" w:hAnsi="Times New Roman" w:cs="Times New Roman"/>
          <w:sz w:val="28"/>
          <w:szCs w:val="28"/>
        </w:rPr>
        <w:t>ТЕРов</w:t>
      </w:r>
      <w:proofErr w:type="spellEnd"/>
      <w:r w:rsidRPr="00226C03">
        <w:rPr>
          <w:rFonts w:ascii="Times New Roman" w:hAnsi="Times New Roman" w:cs="Times New Roman"/>
          <w:sz w:val="28"/>
          <w:szCs w:val="28"/>
        </w:rPr>
        <w:t>, ТВС), утвержденны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226C03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D6476F" w:rsidRPr="00226C03" w:rsidRDefault="00D6476F" w:rsidP="00D647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3.4. Работы по содержанию и ремонту автомобильных дорог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осуществляются за счет средств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226C03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пределах ассигнований, </w:t>
      </w:r>
      <w:r>
        <w:rPr>
          <w:rFonts w:ascii="Times New Roman" w:hAnsi="Times New Roman" w:cs="Times New Roman"/>
          <w:sz w:val="28"/>
          <w:szCs w:val="28"/>
        </w:rPr>
        <w:br/>
      </w:r>
      <w:r w:rsidRPr="00226C03">
        <w:rPr>
          <w:rFonts w:ascii="Times New Roman" w:hAnsi="Times New Roman" w:cs="Times New Roman"/>
          <w:sz w:val="28"/>
          <w:szCs w:val="28"/>
        </w:rPr>
        <w:t>предусмотренных в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а также средств субсидий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226C03">
        <w:rPr>
          <w:rFonts w:ascii="Times New Roman" w:hAnsi="Times New Roman" w:cs="Times New Roman"/>
          <w:sz w:val="28"/>
          <w:szCs w:val="28"/>
        </w:rPr>
        <w:t>из краевого бюджета.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3.5. При разработке сметных расчетов должны предусматриваться следующие первоочередные виды работ: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C03">
        <w:rPr>
          <w:rFonts w:ascii="Times New Roman" w:hAnsi="Times New Roman" w:cs="Times New Roman"/>
          <w:sz w:val="28"/>
          <w:szCs w:val="28"/>
        </w:rPr>
        <w:t xml:space="preserve">а) работы, влияющие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26C03">
        <w:rPr>
          <w:rFonts w:ascii="Times New Roman" w:hAnsi="Times New Roman" w:cs="Times New Roman"/>
          <w:sz w:val="28"/>
          <w:szCs w:val="28"/>
        </w:rPr>
        <w:t>с проезжей части, уборка снега и борьба с зимней скользкостью, ямочный ремонт покрытий;</w:t>
      </w:r>
      <w:proofErr w:type="gramEnd"/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б) работы, влияющие на срок службы элементов автомобильной дороги и входящих в ее состав дорожных сооружений, в том числе ремонт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lastRenderedPageBreak/>
        <w:t xml:space="preserve">3.6. Состав работ по содержанию и ремонту автомобильных дорог, определенный </w:t>
      </w:r>
      <w:hyperlink r:id="rId19" w:history="1">
        <w:r w:rsidRPr="00226C03">
          <w:rPr>
            <w:rFonts w:ascii="Times New Roman" w:hAnsi="Times New Roman" w:cs="Times New Roman"/>
            <w:sz w:val="28"/>
            <w:szCs w:val="28"/>
          </w:rPr>
          <w:t>Классификацией</w:t>
        </w:r>
      </w:hyperlink>
      <w:r w:rsidRPr="00226C03">
        <w:rPr>
          <w:rFonts w:ascii="Times New Roman" w:hAnsi="Times New Roman" w:cs="Times New Roman"/>
          <w:sz w:val="28"/>
          <w:szCs w:val="28"/>
        </w:rPr>
        <w:t>, может дополняться уполномоченным органом необходимыми видами работ, определенными с учетом конструктивных особенностей автомобильной дороги и искусственных сооружений на ней и ее месторасположения.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3.7. Для выполнения работ по содержанию и ремонту автомобильных дорог уполномоченный орган привлекает подрядчика, определяемого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по итогам размещения муниципального заказа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>с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3.8. Проект муниципального контракта, подготавливаемый уполномоченным органом, должен предусматривать следующие условия: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а) качество работ по содержанию и ремонту должно соответствовать требованиям технических регламентов, а до их принятия требованиям ГОСТов, СНиПов, ВСН;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б) на автомобильные дороги местного значения с завершенным комплексом работ по ремонту устанавливается гарантия качества работ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226C0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0" w:history="1">
        <w:r w:rsidRPr="00226C03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транспорта Российской Федерации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от 07.05.2003 № ИС-414-р «О введении в действие гарантийных паспортов на законченные строительством, реконструкцией, капитальным ремонтом и ремонтом автомобильные дороги и искусственные сооружения на них».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3.9. При проведении работ по ремонту и содержанию автомобильных дорог уполномоченным органом: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а) обеспечивается выполнение работ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</w:t>
      </w:r>
      <w:proofErr w:type="gramStart"/>
      <w:r w:rsidRPr="00226C03"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 w:rsidRPr="00226C03">
        <w:rPr>
          <w:rFonts w:ascii="Times New Roman" w:hAnsi="Times New Roman" w:cs="Times New Roman"/>
          <w:sz w:val="28"/>
          <w:szCs w:val="28"/>
        </w:rPr>
        <w:t>оне проведения работ;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б) обеспечивается организация движения транспортных средств в зоне проведения работ в соответствии со схемами, согласованными с органами Государственной </w:t>
      </w:r>
      <w:proofErr w:type="gramStart"/>
      <w:r w:rsidRPr="00226C03">
        <w:rPr>
          <w:rFonts w:ascii="Times New Roman" w:hAnsi="Times New Roman" w:cs="Times New Roman"/>
          <w:sz w:val="28"/>
          <w:szCs w:val="28"/>
        </w:rPr>
        <w:t>инспекции безопасности дорожного движения Министерства внутренних дел Российской Федерации</w:t>
      </w:r>
      <w:proofErr w:type="gramEnd"/>
      <w:r w:rsidRPr="00226C03">
        <w:rPr>
          <w:rFonts w:ascii="Times New Roman" w:hAnsi="Times New Roman" w:cs="Times New Roman"/>
          <w:sz w:val="28"/>
          <w:szCs w:val="28"/>
        </w:rPr>
        <w:t>;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в) при возникновении на автомобильной дороге препятствий для движения транспортных сре</w:t>
      </w:r>
      <w:proofErr w:type="gramStart"/>
      <w:r w:rsidRPr="00226C03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226C03">
        <w:rPr>
          <w:rFonts w:ascii="Times New Roman" w:hAnsi="Times New Roman" w:cs="Times New Roman"/>
          <w:sz w:val="28"/>
          <w:szCs w:val="28"/>
        </w:rPr>
        <w:t>езультате обстоятельств непреодолимой силы 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3.10. При проведении работ по содержанию автомобильных дорог используемые машины могут оборудоваться аппаратурой спутниковой навигации ГЛОНАСС или ГЛОНАСС/GPS в соответствии с требованиями, установленными законодательством Российской Федерации.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26"/>
      <w:bookmarkEnd w:id="2"/>
      <w:r w:rsidRPr="00226C03">
        <w:rPr>
          <w:rFonts w:ascii="Times New Roman" w:hAnsi="Times New Roman" w:cs="Times New Roman"/>
          <w:sz w:val="28"/>
          <w:szCs w:val="28"/>
        </w:rPr>
        <w:t xml:space="preserve">4. Приемка и оценка качества работ 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lastRenderedPageBreak/>
        <w:t>4.1. Приемка работ по ремонту автомобильных дорог осуществляется уполномоченным органом в соответствии с условиями заключенного муниципального контракта.</w:t>
      </w:r>
    </w:p>
    <w:p w:rsidR="00D6476F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4.2. Приемка работ по содержанию автомобильных дорог осуществляется в порядке, определенном муниципальными контрактами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26C03">
        <w:rPr>
          <w:rFonts w:ascii="Times New Roman" w:hAnsi="Times New Roman" w:cs="Times New Roman"/>
          <w:sz w:val="28"/>
          <w:szCs w:val="28"/>
        </w:rPr>
        <w:t>и Инструкциями оценки качества содержания автомобильных дорог в зимний и летний период (</w:t>
      </w:r>
      <w:hyperlink w:anchor="Par1006" w:history="1">
        <w:r w:rsidRPr="00226C03">
          <w:rPr>
            <w:rFonts w:ascii="Times New Roman" w:hAnsi="Times New Roman" w:cs="Times New Roman"/>
            <w:sz w:val="28"/>
            <w:szCs w:val="28"/>
          </w:rPr>
          <w:t>приложения 2</w:t>
        </w:r>
      </w:hyperlink>
      <w:r w:rsidRPr="00226C0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09" w:history="1">
        <w:r w:rsidRPr="00226C0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226C03">
        <w:rPr>
          <w:rFonts w:ascii="Times New Roman" w:hAnsi="Times New Roman" w:cs="Times New Roman"/>
          <w:sz w:val="28"/>
          <w:szCs w:val="28"/>
        </w:rPr>
        <w:t xml:space="preserve"> к</w:t>
      </w:r>
      <w:r w:rsidR="00413855">
        <w:rPr>
          <w:rFonts w:ascii="Times New Roman" w:hAnsi="Times New Roman" w:cs="Times New Roman"/>
          <w:sz w:val="28"/>
          <w:szCs w:val="28"/>
        </w:rPr>
        <w:t xml:space="preserve"> приложению 1 настоящего Порядка</w:t>
      </w:r>
      <w:r w:rsidRPr="00226C03">
        <w:rPr>
          <w:rFonts w:ascii="Times New Roman" w:hAnsi="Times New Roman" w:cs="Times New Roman"/>
          <w:sz w:val="28"/>
          <w:szCs w:val="28"/>
        </w:rPr>
        <w:t>).</w:t>
      </w:r>
    </w:p>
    <w:p w:rsidR="00D6476F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750" w:rsidRDefault="008E2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2750" w:rsidRPr="00413855" w:rsidRDefault="00413855" w:rsidP="00413855">
      <w:pPr>
        <w:widowControl w:val="0"/>
        <w:autoSpaceDE w:val="0"/>
        <w:autoSpaceDN w:val="0"/>
        <w:adjustRightInd w:val="0"/>
        <w:spacing w:after="0" w:line="240" w:lineRule="auto"/>
        <w:ind w:left="2832" w:firstLine="17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E2750" w:rsidRPr="0041385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E2750" w:rsidRPr="00413855" w:rsidRDefault="00413855" w:rsidP="00413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8E2750" w:rsidRPr="00413855">
        <w:rPr>
          <w:rFonts w:ascii="Times New Roman" w:hAnsi="Times New Roman" w:cs="Times New Roman"/>
          <w:sz w:val="24"/>
          <w:szCs w:val="24"/>
        </w:rPr>
        <w:t>к Порядку содержания и ремонта</w:t>
      </w:r>
    </w:p>
    <w:p w:rsidR="00413855" w:rsidRPr="00413855" w:rsidRDefault="008E2750" w:rsidP="00413855">
      <w:pPr>
        <w:widowControl w:val="0"/>
        <w:autoSpaceDE w:val="0"/>
        <w:autoSpaceDN w:val="0"/>
        <w:adjustRightInd w:val="0"/>
        <w:spacing w:after="0" w:line="240" w:lineRule="auto"/>
        <w:ind w:left="2832" w:firstLine="1704"/>
        <w:jc w:val="both"/>
        <w:rPr>
          <w:rFonts w:ascii="Times New Roman" w:hAnsi="Times New Roman" w:cs="Times New Roman"/>
          <w:sz w:val="24"/>
          <w:szCs w:val="24"/>
        </w:rPr>
      </w:pPr>
      <w:r w:rsidRPr="00413855">
        <w:rPr>
          <w:rFonts w:ascii="Times New Roman" w:hAnsi="Times New Roman" w:cs="Times New Roman"/>
          <w:sz w:val="24"/>
          <w:szCs w:val="24"/>
        </w:rPr>
        <w:t xml:space="preserve">       автомобильных дорог местного </w:t>
      </w:r>
    </w:p>
    <w:p w:rsidR="00413855" w:rsidRPr="00413855" w:rsidRDefault="00413855" w:rsidP="00413855">
      <w:pPr>
        <w:widowControl w:val="0"/>
        <w:autoSpaceDE w:val="0"/>
        <w:autoSpaceDN w:val="0"/>
        <w:adjustRightInd w:val="0"/>
        <w:spacing w:after="0" w:line="240" w:lineRule="auto"/>
        <w:ind w:left="2832" w:firstLine="17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855">
        <w:rPr>
          <w:rFonts w:ascii="Times New Roman" w:hAnsi="Times New Roman" w:cs="Times New Roman"/>
          <w:sz w:val="24"/>
          <w:szCs w:val="24"/>
        </w:rPr>
        <w:t xml:space="preserve">       </w:t>
      </w:r>
      <w:r w:rsidR="008E2750" w:rsidRPr="00413855">
        <w:rPr>
          <w:rFonts w:ascii="Times New Roman" w:hAnsi="Times New Roman" w:cs="Times New Roman"/>
          <w:sz w:val="24"/>
          <w:szCs w:val="24"/>
        </w:rPr>
        <w:t xml:space="preserve">значения </w:t>
      </w:r>
      <w:bookmarkStart w:id="3" w:name="Par1006"/>
      <w:bookmarkEnd w:id="3"/>
      <w:proofErr w:type="spellStart"/>
      <w:r w:rsidRPr="00413855">
        <w:rPr>
          <w:rFonts w:ascii="Times New Roman" w:hAnsi="Times New Roman" w:cs="Times New Roman"/>
          <w:bCs/>
          <w:sz w:val="24"/>
          <w:szCs w:val="24"/>
        </w:rPr>
        <w:t>Разъезженского</w:t>
      </w:r>
      <w:proofErr w:type="spellEnd"/>
      <w:r w:rsidRPr="00413855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</w:p>
    <w:p w:rsidR="00413855" w:rsidRDefault="00413855" w:rsidP="008E2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3855" w:rsidRDefault="00413855" w:rsidP="008E2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2750" w:rsidRPr="008E2750" w:rsidRDefault="008E2750" w:rsidP="008E2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2750">
        <w:rPr>
          <w:rFonts w:ascii="Times New Roman" w:hAnsi="Times New Roman" w:cs="Times New Roman"/>
          <w:bCs/>
          <w:sz w:val="28"/>
          <w:szCs w:val="28"/>
        </w:rPr>
        <w:t>Инструкция</w:t>
      </w:r>
    </w:p>
    <w:p w:rsidR="008E2750" w:rsidRPr="008E2750" w:rsidRDefault="008E2750" w:rsidP="008E2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2750">
        <w:rPr>
          <w:rFonts w:ascii="Times New Roman" w:hAnsi="Times New Roman" w:cs="Times New Roman"/>
          <w:bCs/>
          <w:sz w:val="28"/>
          <w:szCs w:val="28"/>
        </w:rPr>
        <w:t>оценки уровня содержания автомобильных дорог общего пользования</w:t>
      </w:r>
    </w:p>
    <w:p w:rsidR="008E2750" w:rsidRPr="008E2750" w:rsidRDefault="008E2750" w:rsidP="00413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2750">
        <w:rPr>
          <w:rFonts w:ascii="Times New Roman" w:eastAsia="Times New Roman" w:hAnsi="Times New Roman" w:cs="Times New Roman"/>
          <w:sz w:val="28"/>
          <w:szCs w:val="28"/>
        </w:rPr>
        <w:t xml:space="preserve">местного значения </w:t>
      </w:r>
      <w:proofErr w:type="spellStart"/>
      <w:r w:rsidR="00413855">
        <w:rPr>
          <w:rFonts w:ascii="Times New Roman" w:eastAsia="Times New Roman" w:hAnsi="Times New Roman" w:cs="Times New Roman"/>
          <w:sz w:val="28"/>
          <w:szCs w:val="28"/>
        </w:rPr>
        <w:t>Разъезженского</w:t>
      </w:r>
      <w:proofErr w:type="spellEnd"/>
      <w:r w:rsidR="00413855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8E2750" w:rsidRPr="008E2750" w:rsidRDefault="008E2750" w:rsidP="008E2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2750" w:rsidRPr="008E2750" w:rsidRDefault="008E2750" w:rsidP="004138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2750">
        <w:rPr>
          <w:rFonts w:ascii="Times New Roman" w:eastAsia="Times New Roman" w:hAnsi="Times New Roman" w:cs="Times New Roman"/>
          <w:sz w:val="28"/>
          <w:szCs w:val="28"/>
        </w:rPr>
        <w:t xml:space="preserve">1. Инструкция оценки уровня содержания автомобильных дорог (далее по тексту – Инструкция) разработана с целью оценки деятельности исполнителей муниципального заказа на выполнение работ по содержанию автомобильных дорог местного значения </w:t>
      </w:r>
      <w:proofErr w:type="spellStart"/>
      <w:r w:rsidR="00413855">
        <w:rPr>
          <w:rFonts w:ascii="Times New Roman" w:eastAsia="Times New Roman" w:hAnsi="Times New Roman" w:cs="Times New Roman"/>
          <w:sz w:val="28"/>
          <w:szCs w:val="28"/>
        </w:rPr>
        <w:t>Разъезженского</w:t>
      </w:r>
      <w:proofErr w:type="spellEnd"/>
      <w:r w:rsidR="00413855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Pr="008E2750">
        <w:rPr>
          <w:rFonts w:ascii="Times New Roman" w:eastAsia="Times New Roman" w:hAnsi="Times New Roman" w:cs="Times New Roman"/>
          <w:sz w:val="28"/>
          <w:szCs w:val="28"/>
        </w:rPr>
        <w:t>(далее – автомобильные дороги).</w:t>
      </w:r>
    </w:p>
    <w:p w:rsidR="008E2750" w:rsidRPr="008E2750" w:rsidRDefault="008E2750" w:rsidP="008E2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 xml:space="preserve">2. Настоящая инструкция разработана в соответствии </w:t>
      </w:r>
      <w:proofErr w:type="gramStart"/>
      <w:r w:rsidRPr="008E27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2750">
        <w:rPr>
          <w:rFonts w:ascii="Times New Roman" w:hAnsi="Times New Roman" w:cs="Times New Roman"/>
          <w:sz w:val="28"/>
          <w:szCs w:val="28"/>
        </w:rPr>
        <w:t>:</w:t>
      </w:r>
    </w:p>
    <w:p w:rsidR="008E2750" w:rsidRPr="008E2750" w:rsidRDefault="008E2750" w:rsidP="008E2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 xml:space="preserve">а) ГОСТ </w:t>
      </w:r>
      <w:proofErr w:type="gramStart"/>
      <w:r w:rsidRPr="008E275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2750">
        <w:rPr>
          <w:rFonts w:ascii="Times New Roman" w:hAnsi="Times New Roman" w:cs="Times New Roman"/>
          <w:sz w:val="28"/>
          <w:szCs w:val="28"/>
        </w:rPr>
        <w:t xml:space="preserve"> 50597-93 «Автомобильные дороги и улицы. Требования                к эксплуатационному состоянию, допустимому по условиям обеспечения безопасности дорожного движения», утвержденным постановлением Госстандарта Российской Федерации от 11.10.1993 № 221;</w:t>
      </w:r>
    </w:p>
    <w:p w:rsidR="008E2750" w:rsidRPr="008E2750" w:rsidRDefault="008E2750" w:rsidP="008E2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б) распоряжением Государственной службы дорожного хозяйства Минтранса Российской Федерации от 01.01.2003 (Отраслевая дорожная методика ОДМ 218.0.000-2003 «Руководство по оценке уровня содержания автомобильных дорог (временное)»);</w:t>
      </w:r>
    </w:p>
    <w:p w:rsidR="008E2750" w:rsidRPr="008E2750" w:rsidRDefault="008E2750" w:rsidP="008E2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 xml:space="preserve">в) распоряжением Министерства транспорта Российской Федерации           от 16.06.2003 № ОС-548-р «Об утверждении ОДМ «Руководство по борьбе             с зимней скользкостью на автомобильных дорогах», ОДМ «Методика испытания </w:t>
      </w:r>
      <w:proofErr w:type="spellStart"/>
      <w:r w:rsidRPr="008E2750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Pr="008E2750">
        <w:rPr>
          <w:rFonts w:ascii="Times New Roman" w:hAnsi="Times New Roman" w:cs="Times New Roman"/>
          <w:sz w:val="28"/>
          <w:szCs w:val="28"/>
        </w:rPr>
        <w:t xml:space="preserve"> материалов» и ОДН «Требования                             к </w:t>
      </w:r>
      <w:proofErr w:type="spellStart"/>
      <w:r w:rsidRPr="008E2750">
        <w:rPr>
          <w:rFonts w:ascii="Times New Roman" w:hAnsi="Times New Roman" w:cs="Times New Roman"/>
          <w:sz w:val="28"/>
          <w:szCs w:val="28"/>
        </w:rPr>
        <w:t>противогололедным</w:t>
      </w:r>
      <w:proofErr w:type="spellEnd"/>
      <w:r w:rsidRPr="008E2750">
        <w:rPr>
          <w:rFonts w:ascii="Times New Roman" w:hAnsi="Times New Roman" w:cs="Times New Roman"/>
          <w:sz w:val="28"/>
          <w:szCs w:val="28"/>
        </w:rPr>
        <w:t xml:space="preserve"> материалам»;</w:t>
      </w:r>
    </w:p>
    <w:p w:rsidR="008E2750" w:rsidRPr="008E2750" w:rsidRDefault="008E2750" w:rsidP="008E2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 xml:space="preserve">г) </w:t>
      </w:r>
      <w:hyperlink r:id="rId21" w:history="1">
        <w:r w:rsidRPr="008E275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8E2750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               от 12.11.2007 № 160 «Об утверждении классификации работ                                   по капитальному ремонту, ремонту и содержанию автомобильных дорог                 и искусственных сооружений на них».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3. Оценка уровня содержания автомобильных дорог проводится                    с целью: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получения информации о фактическом уровне содержания автомобильных дорог и использования данной информации для целей управления качеством содержания автомобильных дорог;</w:t>
      </w:r>
    </w:p>
    <w:p w:rsidR="008E2750" w:rsidRPr="008E2750" w:rsidRDefault="008E2750" w:rsidP="008E2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определения уровня содержания автомобильных дорог, на основании которого в соответствии с условиями контракта на содержание автомобильных дорог, заключенного между Заказчиком и Исполнителем, принимается решение о применении или неприменении к Исполнителю штрафных санкций за несоблюдение условий контракта в части выполнения таких видов работ.</w:t>
      </w:r>
    </w:p>
    <w:p w:rsidR="008E2750" w:rsidRPr="008E2750" w:rsidRDefault="008E2750" w:rsidP="008E2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 xml:space="preserve">4. Оценка уровня содержания автомобильных дорог производится </w:t>
      </w:r>
      <w:r w:rsidRPr="008E2750">
        <w:rPr>
          <w:rFonts w:ascii="Times New Roman" w:hAnsi="Times New Roman" w:cs="Times New Roman"/>
          <w:sz w:val="28"/>
          <w:szCs w:val="28"/>
        </w:rPr>
        <w:lastRenderedPageBreak/>
        <w:t xml:space="preserve">комиссией в составе представителей Заказчика и Исполнителя. К работе комиссии возможно привлечение </w:t>
      </w:r>
      <w:proofErr w:type="gramStart"/>
      <w:r w:rsidRPr="008E2750">
        <w:rPr>
          <w:rFonts w:ascii="Times New Roman" w:hAnsi="Times New Roman" w:cs="Times New Roman"/>
          <w:sz w:val="28"/>
          <w:szCs w:val="28"/>
        </w:rPr>
        <w:t>представителей органов государственной власти субъектов Российской Федерации</w:t>
      </w:r>
      <w:proofErr w:type="gramEnd"/>
      <w:r w:rsidRPr="008E2750">
        <w:rPr>
          <w:rFonts w:ascii="Times New Roman" w:hAnsi="Times New Roman" w:cs="Times New Roman"/>
          <w:sz w:val="28"/>
          <w:szCs w:val="28"/>
        </w:rPr>
        <w:t xml:space="preserve"> или независимых организаций, осуществляющих деятельность в сфере дорожного хозяйства.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 xml:space="preserve">5. Порядок устанавливает следующие уровни содержания автомобильных дорог (участков автомобильных дорог): 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750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8E2750">
        <w:rPr>
          <w:rFonts w:ascii="Times New Roman" w:hAnsi="Times New Roman" w:cs="Times New Roman"/>
          <w:sz w:val="28"/>
          <w:szCs w:val="28"/>
        </w:rPr>
        <w:t xml:space="preserve"> – содержание автомобильной дороги обеспечивает поддержание потребительских свойств автомобильной дороги на уровне выше среднего. Автомобильная дорога, каждый ее конструктивный элемент и их составляющие содержатся в состоянии, обеспечивающем круглосуточное, бесперебойное и безопасное движение автотранспортных средств. Не допускается снижение скорости движения автомобилей относительно разрешенных Правилами дорожного движения, утвержденными постановлением Совета Министров – Правительства Российской Федерации от 23.10.1993 № 1090, значений по причинам, связанным с содержанием автомобильной дороги. Отсутствуют ДТП                     с сопутствующими неудовлетворительными дорожными условиями, зависящими от дефектов содержания автомобильных дорог. Допускается наличие не более 3 % протяженности, на которых зафиксирован недопустимый уровень содержания;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750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8E2750">
        <w:rPr>
          <w:rFonts w:ascii="Times New Roman" w:hAnsi="Times New Roman" w:cs="Times New Roman"/>
          <w:sz w:val="28"/>
          <w:szCs w:val="28"/>
        </w:rPr>
        <w:t xml:space="preserve"> – содержание автомобильной дороги обеспечивает поддержание потребительских свойств автомобильной дороги на уровне выше допустимого. Состояние конструктивных элементов и их составляющих, зависящих от содержания, не вызывает необходимость временного ограничения или временного прекращения движения автотранспортных средств. Отсутствуют ДТП с сопутствующими неудовлетворительными дорожными условиями, зависящими от дефектов содержания автомобильных дорог. Допускается наличие не более 10% протяженности, на которых зафиксирован недопустимый уровень содержания;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 xml:space="preserve">допустимый – содержание автомобильной дороги обеспечивает допустимый уровень безопасности движения. Допускается временное ограничение или временное прекращение движения автотранспортных средств на отдельных участках по условиям их содержания при неблагоприятных </w:t>
      </w:r>
      <w:proofErr w:type="spellStart"/>
      <w:r w:rsidRPr="008E2750">
        <w:rPr>
          <w:rFonts w:ascii="Times New Roman" w:hAnsi="Times New Roman" w:cs="Times New Roman"/>
          <w:sz w:val="28"/>
          <w:szCs w:val="28"/>
        </w:rPr>
        <w:t>погодно</w:t>
      </w:r>
      <w:proofErr w:type="spellEnd"/>
      <w:r w:rsidRPr="008E2750">
        <w:rPr>
          <w:rFonts w:ascii="Times New Roman" w:hAnsi="Times New Roman" w:cs="Times New Roman"/>
          <w:sz w:val="28"/>
          <w:szCs w:val="28"/>
        </w:rPr>
        <w:t xml:space="preserve">-климатических условиях. Отсутствуют ДТП                   с сопутствующими неудовлетворительными дорожными условиями, зависящими от дефектов содержания автомобильных дорог. Допускается наличие не более 15% протяженности, на которых зафиксирован недопустимый уровень содержания. 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750">
        <w:rPr>
          <w:rFonts w:ascii="Times New Roman" w:hAnsi="Times New Roman" w:cs="Times New Roman"/>
          <w:sz w:val="28"/>
          <w:szCs w:val="28"/>
        </w:rPr>
        <w:t>недопустимый</w:t>
      </w:r>
      <w:proofErr w:type="gramEnd"/>
      <w:r w:rsidRPr="008E2750">
        <w:rPr>
          <w:rFonts w:ascii="Times New Roman" w:hAnsi="Times New Roman" w:cs="Times New Roman"/>
          <w:sz w:val="28"/>
          <w:szCs w:val="28"/>
        </w:rPr>
        <w:t xml:space="preserve"> – не выполняются требования, предъявляемые                          к нормативным уровням содержания автомобильных дорог. 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 xml:space="preserve">6. Заказчик имеет право назначить оценку уровня содержания автомобильных дорог в любое время, но не реже 1 раза в месяц на всем протяжении автомобильной дороги, о чем заблаговременно (не позднее, чем за 24 часа) направляется уведомление Исполнителю. 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lastRenderedPageBreak/>
        <w:t>Комиссия имеет право проводить выборочную оценку уровня содержания отдельных участков автомобильной дороги.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7. В зависимости от сезона года Заказчиком устанавливаются два последовательных периода содержания автомобильных дорог: зимний                  и весенне-летне-осенний.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Сроки начала и окончания указанных периодов определяются с учетом природно-климатических условий территорий, по которым проходит автомобильная дорога.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 xml:space="preserve">8. Минимальный участок автомобильной дороги, на котором проводится оценка уровня содержания автомобильных дорог, равен </w:t>
      </w:r>
      <w:smartTag w:uri="urn:schemas-microsoft-com:office:smarttags" w:element="metricconverter">
        <w:smartTagPr>
          <w:attr w:name="ProductID" w:val="1 км"/>
        </w:smartTagPr>
        <w:r w:rsidRPr="008E2750">
          <w:rPr>
            <w:rFonts w:ascii="Times New Roman" w:hAnsi="Times New Roman" w:cs="Times New Roman"/>
            <w:sz w:val="28"/>
            <w:szCs w:val="28"/>
          </w:rPr>
          <w:t>1 км</w:t>
        </w:r>
      </w:smartTag>
      <w:r w:rsidRPr="008E27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 xml:space="preserve">В случае отсутствия на автомобильной дороге километрового знака длина участка в </w:t>
      </w:r>
      <w:smartTag w:uri="urn:schemas-microsoft-com:office:smarttags" w:element="metricconverter">
        <w:smartTagPr>
          <w:attr w:name="ProductID" w:val="1 км"/>
        </w:smartTagPr>
        <w:r w:rsidRPr="008E2750">
          <w:rPr>
            <w:rFonts w:ascii="Times New Roman" w:hAnsi="Times New Roman" w:cs="Times New Roman"/>
            <w:sz w:val="28"/>
            <w:szCs w:val="28"/>
          </w:rPr>
          <w:t>1 км</w:t>
        </w:r>
      </w:smartTag>
      <w:r w:rsidRPr="008E2750">
        <w:rPr>
          <w:rFonts w:ascii="Times New Roman" w:hAnsi="Times New Roman" w:cs="Times New Roman"/>
          <w:sz w:val="28"/>
          <w:szCs w:val="28"/>
        </w:rPr>
        <w:t xml:space="preserve"> отслеживается по одометру транспортного средства. 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 xml:space="preserve">В случае если протяженность автомобильной дороги составляет                   не целое количество километров, то последний не целый километр оценивается как самостоятельный километр, если его длина равна или более </w:t>
      </w:r>
      <w:smartTag w:uri="urn:schemas-microsoft-com:office:smarttags" w:element="metricconverter">
        <w:smartTagPr>
          <w:attr w:name="ProductID" w:val="500 м"/>
        </w:smartTagPr>
        <w:r w:rsidRPr="008E2750">
          <w:rPr>
            <w:rFonts w:ascii="Times New Roman" w:hAnsi="Times New Roman" w:cs="Times New Roman"/>
            <w:sz w:val="28"/>
            <w:szCs w:val="28"/>
          </w:rPr>
          <w:t>500 м</w:t>
        </w:r>
      </w:smartTag>
      <w:r w:rsidRPr="008E2750">
        <w:rPr>
          <w:rFonts w:ascii="Times New Roman" w:hAnsi="Times New Roman" w:cs="Times New Roman"/>
          <w:sz w:val="28"/>
          <w:szCs w:val="28"/>
        </w:rPr>
        <w:t xml:space="preserve">, и включается при оценке в состав последнего целого километра, если его длина менее </w:t>
      </w:r>
      <w:smartTag w:uri="urn:schemas-microsoft-com:office:smarttags" w:element="metricconverter">
        <w:smartTagPr>
          <w:attr w:name="ProductID" w:val="500 м"/>
        </w:smartTagPr>
        <w:r w:rsidRPr="008E2750">
          <w:rPr>
            <w:rFonts w:ascii="Times New Roman" w:hAnsi="Times New Roman" w:cs="Times New Roman"/>
            <w:sz w:val="28"/>
            <w:szCs w:val="28"/>
          </w:rPr>
          <w:t>500 м</w:t>
        </w:r>
      </w:smartTag>
      <w:r w:rsidRPr="008E2750">
        <w:rPr>
          <w:rFonts w:ascii="Times New Roman" w:hAnsi="Times New Roman" w:cs="Times New Roman"/>
          <w:sz w:val="28"/>
          <w:szCs w:val="28"/>
        </w:rPr>
        <w:t>.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Длина искусственных дорожных сооружений, на которых осуществляется оценка уровня содержания автомобильной дороги в целом, определяется в зависимости от их протяженности.</w:t>
      </w:r>
    </w:p>
    <w:p w:rsidR="008E2750" w:rsidRPr="008E2750" w:rsidRDefault="008E2750" w:rsidP="008E2750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9. Оценке уровня содержания не подлежат (при условии применения соответствующих средств организации дорожного движения) следующие участки автомобильных дорог:</w:t>
      </w:r>
    </w:p>
    <w:p w:rsidR="008E2750" w:rsidRPr="008E2750" w:rsidRDefault="008E2750" w:rsidP="008E2750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участки автомобильных дорог, подвергшиеся стихийному бедствию или иным событиям, которые могут быть к ним приравнены, в течение срока, установленного соответствующими органами для ликвидации последствий;</w:t>
      </w:r>
    </w:p>
    <w:p w:rsidR="008E2750" w:rsidRPr="008E2750" w:rsidRDefault="008E2750" w:rsidP="008E2750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участки автомобильных дорог, на которых в момент проведения оценки уровня содержания выполняются утвержденные работы                              по реконструкции, капитальному ремонту и ремонту автомобильных дорог (далее – работы по ремонту), в том числе при строительстве примыканий                   и пересечений с такими участками.</w:t>
      </w:r>
    </w:p>
    <w:p w:rsidR="008E2750" w:rsidRPr="008E2750" w:rsidRDefault="008E2750" w:rsidP="008E2750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Организация, проводящая работы на таких участках, устанавливает                и содержит в должном порядке, а после окончания работ убирает                            в установленные настоящей Инструкцией сроки все временные технические средства организации дорожного движения на участке проведения работ по ремонту. Дата начала и окончания работ по ремонту автомобильных дорог определяется соответственно актом приемки-передачи участка дороги под ремонт или реконструкцию и актом приемки-передачи законченного после ремонта или реконструкции участка дороги в эксплуатацию;</w:t>
      </w:r>
    </w:p>
    <w:p w:rsidR="008E2750" w:rsidRPr="008E2750" w:rsidRDefault="008E2750" w:rsidP="008E2750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конструктивные элементы автомобильной дороги и их составляющие, не отвечающие требованиям настоящей Инструкции, в случае значительного (более 2-х периодов) нарушения межремонтных сроков на участке автомобильной дороги;</w:t>
      </w:r>
    </w:p>
    <w:p w:rsidR="008E2750" w:rsidRPr="008E2750" w:rsidRDefault="008E2750" w:rsidP="008E2750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 xml:space="preserve">конструктивные элементы автомобильной дороги и их составляющие, не отвечающие требованиям настоящей Инструкции, в случае если                       </w:t>
      </w:r>
      <w:r w:rsidRPr="008E2750">
        <w:rPr>
          <w:rFonts w:ascii="Times New Roman" w:hAnsi="Times New Roman" w:cs="Times New Roman"/>
          <w:sz w:val="28"/>
          <w:szCs w:val="28"/>
        </w:rPr>
        <w:lastRenderedPageBreak/>
        <w:t>их приведение в нормативное состояние не предусмотрено контрактом                  на выполнение работ по содержанию автомобильной дороги.</w:t>
      </w:r>
    </w:p>
    <w:p w:rsidR="008E2750" w:rsidRPr="008E2750" w:rsidRDefault="008E2750" w:rsidP="008E2750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E2750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8E2750">
        <w:rPr>
          <w:rFonts w:ascii="Times New Roman" w:hAnsi="Times New Roman" w:cs="Times New Roman"/>
          <w:sz w:val="28"/>
          <w:szCs w:val="28"/>
        </w:rPr>
        <w:t>Уровень содержания автомобильной дороги определяется сопоставлением фактического уровня всех оцениваемых показателей содержания автомобильной дороги на каждом ее участке с заданными,                   в соответствии с условиями контракта на содержание автомобильных дорог.</w:t>
      </w:r>
      <w:proofErr w:type="gramEnd"/>
    </w:p>
    <w:p w:rsidR="008E2750" w:rsidRPr="008E2750" w:rsidRDefault="008E2750" w:rsidP="008E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Несоблюдение требуемого качества выполнения работ и уровня содержания автомобильной дороги влечет за собой применение штрафных санкций.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 xml:space="preserve">11. Виды дефектов содержания автомобильных дорог представлены                в </w:t>
      </w:r>
      <w:r w:rsidRPr="00413855">
        <w:rPr>
          <w:rFonts w:ascii="Times New Roman" w:hAnsi="Times New Roman" w:cs="Times New Roman"/>
          <w:sz w:val="28"/>
          <w:szCs w:val="28"/>
        </w:rPr>
        <w:t>приложении № 1</w:t>
      </w:r>
      <w:r w:rsidRPr="008E2750">
        <w:rPr>
          <w:rFonts w:ascii="Times New Roman" w:hAnsi="Times New Roman" w:cs="Times New Roman"/>
          <w:sz w:val="28"/>
          <w:szCs w:val="28"/>
        </w:rPr>
        <w:t xml:space="preserve"> к настоящей Инструкции.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8E2750">
        <w:rPr>
          <w:rFonts w:ascii="Times New Roman" w:hAnsi="Times New Roman" w:cs="Times New Roman"/>
          <w:sz w:val="28"/>
          <w:szCs w:val="28"/>
        </w:rPr>
        <w:t>Показатели, характеризующие уровень содержания автомобильных дорог в весенне-летне-осенний и зимний периоды представлены                              в приложениях № 2 и № 3 к настоящей Инструкции соответственно.</w:t>
      </w:r>
      <w:proofErr w:type="gramEnd"/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13. Исполнитель готовит следующие документы, необходимые для проведения работ по оценке уровня содержания автомобильных дорог: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схемы ограждения мест производства дорожных работ;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750">
        <w:rPr>
          <w:rFonts w:ascii="Times New Roman" w:hAnsi="Times New Roman" w:cs="Times New Roman"/>
          <w:sz w:val="28"/>
          <w:szCs w:val="28"/>
        </w:rPr>
        <w:t xml:space="preserve">сведения о дорожно-транспортных происшествиях с сопутствующими неудовлетворительными дорожными условиями на автомобильной дороге (далее – ДТП ДУ) за предшествующий отчетному период; </w:t>
      </w:r>
      <w:proofErr w:type="gramEnd"/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копии протоколов, составленных за административное нарушение правил производства и организации работ по содержанию автомобильной дороги за отчетный период;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 xml:space="preserve">предписания, выданные Заказчиком (предписание составляется в двух экземплярах, один из которых передается Исполнителю, а другой остается            у Заказчика (рекомендуемая форма предписания представлена </w:t>
      </w:r>
      <w:r w:rsidRPr="00413855">
        <w:rPr>
          <w:rFonts w:ascii="Times New Roman" w:hAnsi="Times New Roman" w:cs="Times New Roman"/>
          <w:sz w:val="28"/>
          <w:szCs w:val="28"/>
        </w:rPr>
        <w:t>в приложении № 8 к настоящей Инструкции));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750">
        <w:rPr>
          <w:rFonts w:ascii="Times New Roman" w:hAnsi="Times New Roman" w:cs="Times New Roman"/>
          <w:sz w:val="28"/>
          <w:szCs w:val="28"/>
        </w:rPr>
        <w:t xml:space="preserve">акты приемки работ с оценкой уровня содержания автомобильной дороги, сети автомобильных дорог за отчетный период с предварительно заполненными исходными данными (название, категория автомобильной дороги, адрес участка, требуемый уровень содержания) и акты оценки уровня содержания автомобильной дороги, сети автомобильных дорог                              за предыдущий период (рекомендуемые формы актов приведены                            </w:t>
      </w:r>
      <w:r w:rsidRPr="00413855">
        <w:rPr>
          <w:rFonts w:ascii="Times New Roman" w:hAnsi="Times New Roman" w:cs="Times New Roman"/>
          <w:sz w:val="28"/>
          <w:szCs w:val="28"/>
        </w:rPr>
        <w:t>в приложениях № 7 и № 10</w:t>
      </w:r>
      <w:r w:rsidRPr="008E2750">
        <w:rPr>
          <w:rFonts w:ascii="Times New Roman" w:hAnsi="Times New Roman" w:cs="Times New Roman"/>
          <w:sz w:val="28"/>
          <w:szCs w:val="28"/>
        </w:rPr>
        <w:t xml:space="preserve"> к настоящей Инструкции);</w:t>
      </w:r>
      <w:proofErr w:type="gramEnd"/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750">
        <w:rPr>
          <w:rFonts w:ascii="Times New Roman" w:hAnsi="Times New Roman" w:cs="Times New Roman"/>
          <w:sz w:val="28"/>
          <w:szCs w:val="28"/>
        </w:rPr>
        <w:t xml:space="preserve">промежуточную и итоговую ведомости оценки уровня содержания автомобильных дорог (рекомендуемые бланки промежуточных ведомостей оценки уровня содержания автомобильной дороги (приемки работ) приведены в </w:t>
      </w:r>
      <w:r w:rsidRPr="00413855">
        <w:rPr>
          <w:rFonts w:ascii="Times New Roman" w:hAnsi="Times New Roman" w:cs="Times New Roman"/>
          <w:sz w:val="28"/>
          <w:szCs w:val="28"/>
        </w:rPr>
        <w:t>приложениях № 4 и № 5</w:t>
      </w:r>
      <w:r w:rsidRPr="008E2750">
        <w:rPr>
          <w:rFonts w:ascii="Times New Roman" w:hAnsi="Times New Roman" w:cs="Times New Roman"/>
          <w:sz w:val="28"/>
          <w:szCs w:val="28"/>
        </w:rPr>
        <w:t xml:space="preserve"> к настоящей Инструкции для весенне-летне-осеннего и зимнего периодов соответственно (далее – промежуточная ведомость), рекомендуемый бланк итоговой ведомости оценки уровня содержания автомобильной дороги приведен </w:t>
      </w:r>
      <w:r w:rsidRPr="00413855">
        <w:rPr>
          <w:rFonts w:ascii="Times New Roman" w:hAnsi="Times New Roman" w:cs="Times New Roman"/>
          <w:sz w:val="28"/>
          <w:szCs w:val="28"/>
        </w:rPr>
        <w:t>в приложении № 6</w:t>
      </w:r>
      <w:r w:rsidRPr="008E2750">
        <w:rPr>
          <w:rFonts w:ascii="Times New Roman" w:hAnsi="Times New Roman" w:cs="Times New Roman"/>
          <w:sz w:val="28"/>
          <w:szCs w:val="28"/>
        </w:rPr>
        <w:t xml:space="preserve"> к настоящей Инструкции (далее итоговая ведомость));</w:t>
      </w:r>
      <w:proofErr w:type="gramEnd"/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 xml:space="preserve">журналы ежедневных осмотров мостовых сооружений протяженностью свыше </w:t>
      </w:r>
      <w:smartTag w:uri="urn:schemas-microsoft-com:office:smarttags" w:element="metricconverter">
        <w:smartTagPr>
          <w:attr w:name="ProductID" w:val="300 м"/>
        </w:smartTagPr>
        <w:r w:rsidRPr="008E2750">
          <w:rPr>
            <w:rFonts w:ascii="Times New Roman" w:hAnsi="Times New Roman" w:cs="Times New Roman"/>
            <w:sz w:val="28"/>
            <w:szCs w:val="28"/>
          </w:rPr>
          <w:t>300 м</w:t>
        </w:r>
      </w:smartTag>
      <w:r w:rsidRPr="008E2750">
        <w:rPr>
          <w:rFonts w:ascii="Times New Roman" w:hAnsi="Times New Roman" w:cs="Times New Roman"/>
          <w:sz w:val="28"/>
          <w:szCs w:val="28"/>
        </w:rPr>
        <w:t>, книги мостов, журналы текущих осмотров искусственных сооружений;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lastRenderedPageBreak/>
        <w:t>журналы производства работ и журналы ежедневных осмотров автомобильных дорог.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8E2750">
        <w:rPr>
          <w:rFonts w:ascii="Times New Roman" w:hAnsi="Times New Roman" w:cs="Times New Roman"/>
          <w:sz w:val="28"/>
          <w:szCs w:val="28"/>
        </w:rPr>
        <w:t xml:space="preserve">Комиссия до проведения оценки уровня содержания автомобильной дороги по документам, указанным в пункте 13 настоящей Инструкции, выявляет участки автомобильной дороги, на которых за отчетный период были допущены случаи несвоевременного устранения дефектов содержания автомобильных дорог и за предшествующий отчетному период ДТП ДУ. </w:t>
      </w:r>
      <w:proofErr w:type="gramEnd"/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При определении оценки уровня содержания за отчетный период                 на предмет наличия ДТП ДУ, Заказчик пользуется материалами проведенного анализа ДТП.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15. Сведения, указанные в пункте 14 настоящей Инструкции, заносятся в промежуточную ведомость.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8E2750">
        <w:rPr>
          <w:rFonts w:ascii="Times New Roman" w:hAnsi="Times New Roman" w:cs="Times New Roman"/>
          <w:sz w:val="28"/>
          <w:szCs w:val="28"/>
        </w:rPr>
        <w:t>В случае наличия ДТП ДУ в строку «Дорожно-транспортные происшествия с сопутствующими неудовлетворительными дорожными условиями, зависящими от дефектов содержания автомобильных дорог» промежуточной ведомости заносятся километры, на которых произошли происшествия за предшествующий отчетному период.</w:t>
      </w:r>
      <w:proofErr w:type="gramEnd"/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8E2750">
        <w:rPr>
          <w:rFonts w:ascii="Times New Roman" w:hAnsi="Times New Roman" w:cs="Times New Roman"/>
          <w:sz w:val="28"/>
          <w:szCs w:val="28"/>
        </w:rPr>
        <w:t>Сведения о ДТП ДУ при оценке содержания автомобильных дорог в отчетном периоде учитываются согласно сведениям за предшествующий отчетному период вне зависимости от времени, когда произошло ДТП.</w:t>
      </w:r>
      <w:proofErr w:type="gramEnd"/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18. Уровень содержания участка автомобильной дороги определяется посредством визуального осмотра каждого конструктивного элемента                   и составляющих конструктивного элемента автомобильной дороги                          и выполнения инструментальных измерений с фиксацией обнаруженных дефектов с целью определения величины отклонения от требований настоящей Инструкции.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 xml:space="preserve">19. При проведении оценки уровня содержания автомобильных дорог должны использоваться измерительное оборудование, приборы, передвижные лаборатории, имеющие свидетельство о поверке. Данное оборудование должно быть включено в Государственный реестр средств измерений, либо должно быть </w:t>
      </w:r>
      <w:proofErr w:type="spellStart"/>
      <w:r w:rsidRPr="008E2750">
        <w:rPr>
          <w:rFonts w:ascii="Times New Roman" w:hAnsi="Times New Roman" w:cs="Times New Roman"/>
          <w:sz w:val="28"/>
          <w:szCs w:val="28"/>
        </w:rPr>
        <w:t>метрологически</w:t>
      </w:r>
      <w:proofErr w:type="spellEnd"/>
      <w:r w:rsidRPr="008E2750">
        <w:rPr>
          <w:rFonts w:ascii="Times New Roman" w:hAnsi="Times New Roman" w:cs="Times New Roman"/>
          <w:sz w:val="28"/>
          <w:szCs w:val="28"/>
        </w:rPr>
        <w:t xml:space="preserve"> аттестовано.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20. В процессе оценки комиссия на каждом километре автомобильной дороги фиксирует дефекты содержания по конструктивным элементам                     и их составляющим, с указанием параметров этих дефектов.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 xml:space="preserve">21. Данные о дефектах, указанных в пункте 20 настоящей Инструкции, сравниваются с требованиями, указанными в </w:t>
      </w:r>
      <w:r w:rsidRPr="00413855">
        <w:rPr>
          <w:rFonts w:ascii="Times New Roman" w:hAnsi="Times New Roman" w:cs="Times New Roman"/>
          <w:sz w:val="28"/>
          <w:szCs w:val="28"/>
        </w:rPr>
        <w:t>приложении № 2 и № 3</w:t>
      </w:r>
      <w:r w:rsidRPr="008E2750">
        <w:rPr>
          <w:rFonts w:ascii="Times New Roman" w:hAnsi="Times New Roman" w:cs="Times New Roman"/>
          <w:sz w:val="28"/>
          <w:szCs w:val="28"/>
        </w:rPr>
        <w:t xml:space="preserve">                         к настоящей Инструкции. 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22. В случае если наличие или величина показателя дефекта                         на автомобильной дороге не соответствует требованиям настоящей Инструкции, в промежуточной ведомости в строке данного дефекта записывается километр, на котором он обнаружен, и в скобках – оценка                    в баллах: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2 (два) – наличие дефекта в соответствии с приложением № 2 и № 3 настоящей Инструкции не допускается,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lastRenderedPageBreak/>
        <w:t>3 (три) – наличие дефекта приводит к снижению скорости движения транспортных средств и (или) негативно влияет на уровень безопасности дорожного движения,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4 (четыре) – наличие дефекта не приводит к снижению скорости движения транспортных средств и не оказывает влияния на безопасность дорожного движения,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5 (пять) – для километров, на которых отсутствуют дефекты.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302208363"/>
      <w:r w:rsidRPr="008E2750">
        <w:rPr>
          <w:rFonts w:ascii="Times New Roman" w:hAnsi="Times New Roman" w:cs="Times New Roman"/>
          <w:sz w:val="28"/>
          <w:szCs w:val="28"/>
        </w:rPr>
        <w:t xml:space="preserve">В случае если в столбце 2 приложений № 2 и № 3 к настоящей Инструкции указаны сроки устранения, то километр с выявленным дефектом заносится в промежуточную ведомость, но сразу не оценивается, предварительно выдается предписание представителем Заказчика                         об устранении замечаний, в котором фиксируются: 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километры с указанием выявленных дефектов и сроки устранения согласно столбцу 2 приложений № 2 и № 3 к настоящей Инструкции,                     а оценка уровня содержания по таким дефектам производится по истечении указанного в предписании временного периода за исключением следующих случаев когда:</w:t>
      </w:r>
      <w:bookmarkEnd w:id="4"/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выявленный дефект не зафиксирован Исполнителем в журнале ежедневных осмотров или книге мостов или журнале текущих осмотров искусственных сооружений;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нарушен директивный срок устранения указанный в предписаниях.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Срок устранения выявленных дефектов, который указывается                       в предписании представителя Заказчика, должен учитывать записи по таким дефектам, сделанные Исполнителем в журнале ежедневных осмотров, книге моста (путепровода), журнале текущих осмотров искусственных сооружений, а также записи представителя Заказчика в общем журнале работ.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750">
        <w:rPr>
          <w:rFonts w:ascii="Times New Roman" w:hAnsi="Times New Roman" w:cs="Times New Roman"/>
          <w:sz w:val="28"/>
          <w:szCs w:val="28"/>
        </w:rPr>
        <w:t xml:space="preserve">Момент (дата) начала отсчета, указанного в столбце 2 приложений № 2 и № 3 к настоящей Инструкции директивного срока является дата выданного представителем Заказчика и предписания по устранению замечаний Исполнителю, дата фиксации выявленных дефектов Исполнителем в журнале ежедневных осмотров, книге моста (путепровода), журнале текущих осмотров искусственных сооружений, дата записи представителя Заказчика  в журнале производства работ по содержанию автомобильных дорог. </w:t>
      </w:r>
      <w:proofErr w:type="gramEnd"/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302208380"/>
      <w:r w:rsidRPr="008E2750">
        <w:rPr>
          <w:rFonts w:ascii="Times New Roman" w:hAnsi="Times New Roman" w:cs="Times New Roman"/>
          <w:sz w:val="28"/>
          <w:szCs w:val="28"/>
        </w:rPr>
        <w:t>Исполнение предписания представителя Заказчика проверяется путем повторного комиссионного осмотра километров автомобильной дороги, указанных в предписании, по истечении срока устранения. По результатам такого осмотра составляется Акт проверки исполнения предписания                   об устранении замечаний, выявленных в ходе оценки уровня содержания автомобильных дорог за отчетный период</w:t>
      </w:r>
      <w:bookmarkEnd w:id="5"/>
      <w:r w:rsidRPr="008E2750">
        <w:rPr>
          <w:rFonts w:ascii="Times New Roman" w:hAnsi="Times New Roman" w:cs="Times New Roman"/>
          <w:sz w:val="28"/>
          <w:szCs w:val="28"/>
        </w:rPr>
        <w:t xml:space="preserve"> (рекомендуемая форма Акта проверки исполнения предписания об устранении замечаний указана                     в Приложении № 9 к настоящей Инструкции).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 xml:space="preserve">В случае если выявленные дефекты не устранены в сроки указанные               в выданном предписании представителя Заказчика, то километры,                         на которых были зафиксированы такие дефекты, заносятся в промежуточную </w:t>
      </w:r>
      <w:r w:rsidRPr="008E2750">
        <w:rPr>
          <w:rFonts w:ascii="Times New Roman" w:hAnsi="Times New Roman" w:cs="Times New Roman"/>
          <w:sz w:val="28"/>
          <w:szCs w:val="28"/>
        </w:rPr>
        <w:lastRenderedPageBreak/>
        <w:t xml:space="preserve">ведомость согласно пункту 15 настоящей Инструкции при приемке работ               в </w:t>
      </w:r>
      <w:proofErr w:type="gramStart"/>
      <w:r w:rsidRPr="008E2750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Pr="008E2750">
        <w:rPr>
          <w:rFonts w:ascii="Times New Roman" w:hAnsi="Times New Roman" w:cs="Times New Roman"/>
          <w:sz w:val="28"/>
          <w:szCs w:val="28"/>
        </w:rPr>
        <w:t xml:space="preserve"> за отчетным периоде.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23. В столбце 3 промежуточной ведомости для каждого вида дефекта указывается коэффициент снятия.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24. По данным промежуточной ведомости заполняется итоговая ведомость следующим образом: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из промежуточной ведомости выбираются километры, на которых были зафиксированы дефекты и заносятся в порядке возрастания в столбец 2 итоговой ведомости;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в столбцах 3, 5, 7, 9, 11 итоговой ведомости по данным промежуточной ведомости (строка километра, на котором обнаружен дефект) заносятся коэффициенты снятия. В случае если на одном километре имеются несколько дефектов, коэффициенты снятия записываются через запятую                                   и суммируются. Коэффициент снятия за ДТП ДУ равен 1 и записывается                 в столбец 11 «Безопасность дорожного движения»;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в столбец 13 итоговой ведомости по каждому километру записывается сумма коэффициентов снятия по столбцам 3, 5, 7, 9, 11, но не более 1 (единицы);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в столбцы 4, 6, 8, 10, 12 итоговой ведомости по данным                                из промежуточной ведомости по строке километра, где обнаружен дефект, заносится оценка в баллах. В случае если по одному и тому                                    же конструктивному элементу, на одном километре имеются несколько дефектов, то оценки в баллах записываются через запятую. При наличии ДТП ДУ, зависящими от дефектов содержания, ставится оценка 2 (два)                    и записывается в столбец 12 «Безопасность дорожного движения»;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в столбец 13 итоговой ведомости записывается коэффициент снятия                по автомобильной дороге;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в столбец 14 итоговой ведомости записывается коэффициент снятия               по искусственным дорожным сооружениям;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в столбец 15 итоговой ведомости записывается наименьшая из оценок (в баллах) по конструктивным элементам и их составляющим по каждому километру;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заполняются итоговые графы итоговой ведомости: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количество снимаемых с выполнения километров – «суммарный коэффициент снятия с участка автомобильной дороги»;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 xml:space="preserve">итого обследовано километров – </w:t>
      </w:r>
      <w:r w:rsidRPr="008E275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E2750">
        <w:rPr>
          <w:rFonts w:ascii="Times New Roman" w:hAnsi="Times New Roman" w:cs="Times New Roman"/>
          <w:sz w:val="28"/>
          <w:szCs w:val="28"/>
        </w:rPr>
        <w:t>;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не соответствуют высокому уровню – количество километров, записанных в графе 2;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количество километров, на которых  зафиксирована оценка – 2, (</w:t>
      </w:r>
      <w:r w:rsidRPr="008E275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E275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E2750">
        <w:rPr>
          <w:rFonts w:ascii="Times New Roman" w:hAnsi="Times New Roman" w:cs="Times New Roman"/>
          <w:sz w:val="28"/>
          <w:szCs w:val="28"/>
        </w:rPr>
        <w:t>);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количество километров, на которых зафиксирована оценка – 3, (</w:t>
      </w:r>
      <w:r w:rsidRPr="008E275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E275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E2750">
        <w:rPr>
          <w:rFonts w:ascii="Times New Roman" w:hAnsi="Times New Roman" w:cs="Times New Roman"/>
          <w:sz w:val="28"/>
          <w:szCs w:val="28"/>
        </w:rPr>
        <w:t>);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количество километров, на которых зафиксирована оценка – 4, (</w:t>
      </w:r>
      <w:r w:rsidRPr="008E275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E275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E2750">
        <w:rPr>
          <w:rFonts w:ascii="Times New Roman" w:hAnsi="Times New Roman" w:cs="Times New Roman"/>
          <w:sz w:val="28"/>
          <w:szCs w:val="28"/>
        </w:rPr>
        <w:t>);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количество километров с оценкой - 5, (</w:t>
      </w:r>
      <w:r w:rsidRPr="008E275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E2750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8E2750">
        <w:rPr>
          <w:rFonts w:ascii="Times New Roman" w:hAnsi="Times New Roman" w:cs="Times New Roman"/>
          <w:sz w:val="28"/>
          <w:szCs w:val="28"/>
        </w:rPr>
        <w:t>);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position w:val="-12"/>
          <w:sz w:val="28"/>
          <w:szCs w:val="28"/>
        </w:rPr>
      </w:pP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position w:val="-12"/>
          <w:sz w:val="28"/>
          <w:szCs w:val="28"/>
        </w:rPr>
        <w:object w:dxaOrig="340" w:dyaOrig="360">
          <v:shape id="_x0000_i1025" type="#_x0000_t75" style="width:17.25pt;height:18pt" o:ole="">
            <v:imagedata r:id="rId22" o:title=""/>
          </v:shape>
          <o:OLEObject Type="Embed" ProgID="Equation.3" ShapeID="_x0000_i1025" DrawAspect="Content" ObjectID="_1428474378" r:id="rId23"/>
        </w:object>
      </w:r>
      <w:r w:rsidRPr="008E2750">
        <w:rPr>
          <w:rFonts w:ascii="Times New Roman" w:hAnsi="Times New Roman" w:cs="Times New Roman"/>
          <w:sz w:val="28"/>
          <w:szCs w:val="28"/>
        </w:rPr>
        <w:t>=</w:t>
      </w:r>
      <w:r w:rsidRPr="008E2750">
        <w:rPr>
          <w:rFonts w:ascii="Times New Roman" w:hAnsi="Times New Roman" w:cs="Times New Roman"/>
          <w:position w:val="-6"/>
          <w:sz w:val="28"/>
          <w:szCs w:val="28"/>
        </w:rPr>
        <w:object w:dxaOrig="279" w:dyaOrig="279">
          <v:shape id="_x0000_i1026" type="#_x0000_t75" style="width:14.25pt;height:14.25pt" o:ole="">
            <v:imagedata r:id="rId24" o:title=""/>
          </v:shape>
          <o:OLEObject Type="Embed" ProgID="Equation.3" ShapeID="_x0000_i1026" DrawAspect="Content" ObjectID="_1428474379" r:id="rId25"/>
        </w:object>
      </w:r>
      <w:r w:rsidRPr="008E2750">
        <w:rPr>
          <w:rFonts w:ascii="Times New Roman" w:hAnsi="Times New Roman" w:cs="Times New Roman"/>
          <w:sz w:val="28"/>
          <w:szCs w:val="28"/>
        </w:rPr>
        <w:t>-</w:t>
      </w:r>
      <w:r w:rsidRPr="008E2750">
        <w:rPr>
          <w:rFonts w:ascii="Times New Roman" w:hAnsi="Times New Roman" w:cs="Times New Roman"/>
          <w:position w:val="-10"/>
          <w:sz w:val="28"/>
          <w:szCs w:val="28"/>
        </w:rPr>
        <w:object w:dxaOrig="340" w:dyaOrig="340">
          <v:shape id="_x0000_i1027" type="#_x0000_t75" style="width:17.25pt;height:17.25pt" o:ole="">
            <v:imagedata r:id="rId26" o:title=""/>
          </v:shape>
          <o:OLEObject Type="Embed" ProgID="Equation.3" ShapeID="_x0000_i1027" DrawAspect="Content" ObjectID="_1428474380" r:id="rId27"/>
        </w:object>
      </w:r>
      <w:r w:rsidRPr="008E2750">
        <w:rPr>
          <w:rFonts w:ascii="Times New Roman" w:hAnsi="Times New Roman" w:cs="Times New Roman"/>
          <w:sz w:val="28"/>
          <w:szCs w:val="28"/>
        </w:rPr>
        <w:t>-</w:t>
      </w:r>
      <w:r w:rsidRPr="008E2750">
        <w:rPr>
          <w:rFonts w:ascii="Times New Roman" w:hAnsi="Times New Roman" w:cs="Times New Roman"/>
          <w:position w:val="-12"/>
          <w:sz w:val="28"/>
          <w:szCs w:val="28"/>
        </w:rPr>
        <w:object w:dxaOrig="340" w:dyaOrig="360">
          <v:shape id="_x0000_i1028" type="#_x0000_t75" style="width:17.25pt;height:18pt" o:ole="">
            <v:imagedata r:id="rId28" o:title=""/>
          </v:shape>
          <o:OLEObject Type="Embed" ProgID="Equation.3" ShapeID="_x0000_i1028" DrawAspect="Content" ObjectID="_1428474381" r:id="rId29"/>
        </w:object>
      </w:r>
      <w:r w:rsidRPr="008E2750">
        <w:rPr>
          <w:rFonts w:ascii="Times New Roman" w:hAnsi="Times New Roman" w:cs="Times New Roman"/>
          <w:sz w:val="28"/>
          <w:szCs w:val="28"/>
        </w:rPr>
        <w:t>-</w:t>
      </w:r>
      <w:r w:rsidRPr="008E2750">
        <w:rPr>
          <w:rFonts w:ascii="Times New Roman" w:hAnsi="Times New Roman" w:cs="Times New Roman"/>
          <w:position w:val="-10"/>
          <w:sz w:val="28"/>
          <w:szCs w:val="28"/>
        </w:rPr>
        <w:object w:dxaOrig="340" w:dyaOrig="340">
          <v:shape id="_x0000_i1029" type="#_x0000_t75" style="width:17.25pt;height:17.25pt" o:ole="">
            <v:imagedata r:id="rId30" o:title=""/>
          </v:shape>
          <o:OLEObject Type="Embed" ProgID="Equation.3" ShapeID="_x0000_i1029" DrawAspect="Content" ObjectID="_1428474382" r:id="rId31"/>
        </w:object>
      </w:r>
      <w:r w:rsidRPr="008E2750">
        <w:rPr>
          <w:rFonts w:ascii="Times New Roman" w:hAnsi="Times New Roman" w:cs="Times New Roman"/>
          <w:sz w:val="28"/>
          <w:szCs w:val="28"/>
        </w:rPr>
        <w:t>;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lastRenderedPageBreak/>
        <w:t>определяется средняя оценка уровня содержания автомобильной дороги или участка автомобильной дороги: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position w:val="-24"/>
          <w:sz w:val="28"/>
          <w:szCs w:val="28"/>
        </w:rPr>
      </w:pP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3900" w:dyaOrig="639">
          <v:shape id="_x0000_i1030" type="#_x0000_t75" style="width:195pt;height:32.25pt" o:ole="">
            <v:imagedata r:id="rId32" o:title=""/>
          </v:shape>
          <o:OLEObject Type="Embed" ProgID="Equation.3" ShapeID="_x0000_i1030" DrawAspect="Content" ObjectID="_1428474383" r:id="rId33"/>
        </w:object>
      </w:r>
      <w:r w:rsidRPr="008E2750">
        <w:rPr>
          <w:rFonts w:ascii="Times New Roman" w:hAnsi="Times New Roman" w:cs="Times New Roman"/>
          <w:sz w:val="28"/>
          <w:szCs w:val="28"/>
        </w:rPr>
        <w:t>;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определяется количество километров с оценкой «2» в % (</w:t>
      </w:r>
      <w:r w:rsidRPr="008E275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E275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E2750">
        <w:rPr>
          <w:rFonts w:ascii="Times New Roman" w:hAnsi="Times New Roman" w:cs="Times New Roman"/>
          <w:sz w:val="28"/>
          <w:szCs w:val="28"/>
        </w:rPr>
        <w:t>):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position w:val="-10"/>
          <w:sz w:val="28"/>
          <w:szCs w:val="28"/>
        </w:rPr>
      </w:pP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960" w:dyaOrig="639">
          <v:shape id="_x0000_i1031" type="#_x0000_t75" style="width:48pt;height:32.25pt" o:ole="">
            <v:imagedata r:id="rId34" o:title=""/>
          </v:shape>
          <o:OLEObject Type="Embed" ProgID="Equation.3" ShapeID="_x0000_i1031" DrawAspect="Content" ObjectID="_1428474384" r:id="rId35"/>
        </w:object>
      </w:r>
      <w:r w:rsidRPr="008E2750">
        <w:rPr>
          <w:rFonts w:ascii="Times New Roman" w:hAnsi="Times New Roman" w:cs="Times New Roman"/>
          <w:sz w:val="28"/>
          <w:szCs w:val="28"/>
        </w:rPr>
        <w:t xml:space="preserve"> (%)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25. Для того</w:t>
      </w:r>
      <w:proofErr w:type="gramStart"/>
      <w:r w:rsidRPr="008E27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2750">
        <w:rPr>
          <w:rFonts w:ascii="Times New Roman" w:hAnsi="Times New Roman" w:cs="Times New Roman"/>
          <w:sz w:val="28"/>
          <w:szCs w:val="28"/>
        </w:rPr>
        <w:t xml:space="preserve"> чтобы по средней оценке определить уровень содержания участка автомобильной дороги, автомобильной дороги или сети автомобильных дорог в целом необходимо пользоваться таблицей 1.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Таблица 1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1"/>
        <w:gridCol w:w="3155"/>
        <w:gridCol w:w="3155"/>
      </w:tblGrid>
      <w:tr w:rsidR="008E2750" w:rsidRPr="008E2750" w:rsidTr="002054C7">
        <w:tc>
          <w:tcPr>
            <w:tcW w:w="3161" w:type="dxa"/>
            <w:shd w:val="clear" w:color="auto" w:fill="auto"/>
          </w:tcPr>
          <w:p w:rsidR="008E2750" w:rsidRPr="008E2750" w:rsidRDefault="008E2750" w:rsidP="008E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50">
              <w:rPr>
                <w:rFonts w:ascii="Times New Roman" w:hAnsi="Times New Roman" w:cs="Times New Roman"/>
                <w:sz w:val="28"/>
                <w:szCs w:val="28"/>
              </w:rPr>
              <w:t>Уровень содержания</w:t>
            </w:r>
          </w:p>
        </w:tc>
        <w:tc>
          <w:tcPr>
            <w:tcW w:w="3155" w:type="dxa"/>
            <w:shd w:val="clear" w:color="auto" w:fill="auto"/>
          </w:tcPr>
          <w:p w:rsidR="008E2750" w:rsidRPr="008E2750" w:rsidRDefault="008E2750" w:rsidP="008E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50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оценка уровня содержания - </w:t>
            </w:r>
            <w:r w:rsidRPr="008E275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E275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60" w:dyaOrig="320">
                <v:shape id="_x0000_i1032" type="#_x0000_t75" style="width:27.75pt;height:15.75pt" o:ole="">
                  <v:imagedata r:id="rId36" o:title=""/>
                </v:shape>
                <o:OLEObject Type="Embed" ProgID="Equation.3" ShapeID="_x0000_i1032" DrawAspect="Content" ObjectID="_1428474385" r:id="rId37"/>
              </w:object>
            </w:r>
          </w:p>
        </w:tc>
        <w:tc>
          <w:tcPr>
            <w:tcW w:w="3155" w:type="dxa"/>
            <w:shd w:val="clear" w:color="auto" w:fill="auto"/>
          </w:tcPr>
          <w:p w:rsidR="008E2750" w:rsidRPr="008E2750" w:rsidRDefault="008E2750" w:rsidP="008E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5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километров с оценкой «2» - </w:t>
            </w:r>
            <w:r w:rsidRPr="008E27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8E275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8E2750" w:rsidRPr="008E2750" w:rsidTr="002054C7">
        <w:tc>
          <w:tcPr>
            <w:tcW w:w="3161" w:type="dxa"/>
            <w:shd w:val="clear" w:color="auto" w:fill="auto"/>
          </w:tcPr>
          <w:p w:rsidR="008E2750" w:rsidRPr="008E2750" w:rsidRDefault="008E2750" w:rsidP="008E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50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155" w:type="dxa"/>
            <w:shd w:val="clear" w:color="auto" w:fill="auto"/>
          </w:tcPr>
          <w:p w:rsidR="008E2750" w:rsidRPr="008E2750" w:rsidRDefault="008E2750" w:rsidP="008E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5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59" w:dyaOrig="320">
                <v:shape id="_x0000_i1033" type="#_x0000_t75" style="width:42.75pt;height:15.75pt" o:ole="">
                  <v:imagedata r:id="rId38" o:title=""/>
                </v:shape>
                <o:OLEObject Type="Embed" ProgID="Equation.3" ShapeID="_x0000_i1033" DrawAspect="Content" ObjectID="_1428474386" r:id="rId39"/>
              </w:object>
            </w:r>
            <w:r w:rsidRPr="008E275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680" w:dyaOrig="320">
                <v:shape id="_x0000_i1034" type="#_x0000_t75" style="width:33.75pt;height:15.75pt" o:ole="">
                  <v:imagedata r:id="rId40" o:title=""/>
                </v:shape>
                <o:OLEObject Type="Embed" ProgID="Equation.3" ShapeID="_x0000_i1034" DrawAspect="Content" ObjectID="_1428474387" r:id="rId41"/>
              </w:object>
            </w:r>
          </w:p>
        </w:tc>
        <w:tc>
          <w:tcPr>
            <w:tcW w:w="3155" w:type="dxa"/>
            <w:shd w:val="clear" w:color="auto" w:fill="auto"/>
          </w:tcPr>
          <w:p w:rsidR="008E2750" w:rsidRPr="008E2750" w:rsidRDefault="008E2750" w:rsidP="008E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50">
              <w:rPr>
                <w:rFonts w:ascii="Times New Roman" w:hAnsi="Times New Roman" w:cs="Times New Roman"/>
                <w:sz w:val="28"/>
                <w:szCs w:val="28"/>
              </w:rPr>
              <w:t xml:space="preserve">«2» </w:t>
            </w:r>
            <w:r w:rsidRPr="008E2750">
              <w:rPr>
                <w:rFonts w:ascii="Times New Roman" w:hAnsi="Times New Roman" w:cs="Times New Roman"/>
                <w:sz w:val="28"/>
                <w:szCs w:val="28"/>
              </w:rPr>
              <w:object w:dxaOrig="200" w:dyaOrig="240">
                <v:shape id="_x0000_i1035" type="#_x0000_t75" style="width:9.75pt;height:12pt" o:ole="">
                  <v:imagedata r:id="rId42" o:title=""/>
                </v:shape>
                <o:OLEObject Type="Embed" ProgID="Equation.3" ShapeID="_x0000_i1035" DrawAspect="Content" ObjectID="_1428474388" r:id="rId43"/>
              </w:object>
            </w:r>
            <w:r w:rsidRPr="008E2750">
              <w:rPr>
                <w:rFonts w:ascii="Times New Roman" w:hAnsi="Times New Roman" w:cs="Times New Roman"/>
                <w:sz w:val="28"/>
                <w:szCs w:val="28"/>
              </w:rPr>
              <w:t xml:space="preserve"> 3%</w:t>
            </w:r>
          </w:p>
        </w:tc>
      </w:tr>
      <w:tr w:rsidR="008E2750" w:rsidRPr="008E2750" w:rsidTr="002054C7">
        <w:tc>
          <w:tcPr>
            <w:tcW w:w="3161" w:type="dxa"/>
            <w:shd w:val="clear" w:color="auto" w:fill="auto"/>
          </w:tcPr>
          <w:p w:rsidR="008E2750" w:rsidRPr="008E2750" w:rsidRDefault="008E2750" w:rsidP="008E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50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155" w:type="dxa"/>
            <w:shd w:val="clear" w:color="auto" w:fill="auto"/>
          </w:tcPr>
          <w:p w:rsidR="008E2750" w:rsidRPr="008E2750" w:rsidRDefault="008E2750" w:rsidP="008E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5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60" w:dyaOrig="320">
                <v:shape id="_x0000_i1036" type="#_x0000_t75" style="width:27.75pt;height:15.75pt" o:ole="">
                  <v:imagedata r:id="rId44" o:title=""/>
                </v:shape>
                <o:OLEObject Type="Embed" ProgID="Equation.3" ShapeID="_x0000_i1036" DrawAspect="Content" ObjectID="_1428474389" r:id="rId45"/>
              </w:object>
            </w:r>
            <w:r w:rsidRPr="008E275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680" w:dyaOrig="320">
                <v:shape id="_x0000_i1037" type="#_x0000_t75" style="width:33.75pt;height:15.75pt" o:ole="">
                  <v:imagedata r:id="rId40" o:title=""/>
                </v:shape>
                <o:OLEObject Type="Embed" ProgID="Equation.3" ShapeID="_x0000_i1037" DrawAspect="Content" ObjectID="_1428474390" r:id="rId46"/>
              </w:object>
            </w:r>
          </w:p>
          <w:p w:rsidR="008E2750" w:rsidRPr="008E2750" w:rsidRDefault="008E2750" w:rsidP="008E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50"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  <w:r w:rsidRPr="008E2750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240">
                <v:shape id="_x0000_i1038" type="#_x0000_t75" style="width:9.75pt;height:12pt" o:ole="">
                  <v:imagedata r:id="rId42" o:title=""/>
                </v:shape>
                <o:OLEObject Type="Embed" ProgID="Equation.3" ShapeID="_x0000_i1038" DrawAspect="Content" ObjectID="_1428474391" r:id="rId47"/>
              </w:object>
            </w:r>
            <w:r w:rsidRPr="008E275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60" w:dyaOrig="320">
                <v:shape id="_x0000_i1039" type="#_x0000_t75" style="width:23.25pt;height:15.75pt" o:ole="">
                  <v:imagedata r:id="rId48" o:title=""/>
                </v:shape>
                <o:OLEObject Type="Embed" ProgID="Equation.3" ShapeID="_x0000_i1039" DrawAspect="Content" ObjectID="_1428474392" r:id="rId49"/>
              </w:object>
            </w:r>
            <w:r w:rsidRPr="008E2750">
              <w:rPr>
                <w:rFonts w:ascii="Times New Roman" w:hAnsi="Times New Roman" w:cs="Times New Roman"/>
                <w:sz w:val="28"/>
                <w:szCs w:val="28"/>
              </w:rPr>
              <w:t>&lt; 4,85</w:t>
            </w:r>
          </w:p>
        </w:tc>
        <w:tc>
          <w:tcPr>
            <w:tcW w:w="3155" w:type="dxa"/>
            <w:shd w:val="clear" w:color="auto" w:fill="auto"/>
          </w:tcPr>
          <w:p w:rsidR="008E2750" w:rsidRPr="008E2750" w:rsidRDefault="008E2750" w:rsidP="008E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50">
              <w:rPr>
                <w:rFonts w:ascii="Times New Roman" w:hAnsi="Times New Roman" w:cs="Times New Roman"/>
                <w:sz w:val="28"/>
                <w:szCs w:val="28"/>
              </w:rPr>
              <w:t xml:space="preserve">3% &lt; «2» </w:t>
            </w:r>
            <w:r w:rsidRPr="008E2750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240">
                <v:shape id="_x0000_i1040" type="#_x0000_t75" style="width:9.75pt;height:12pt" o:ole="">
                  <v:imagedata r:id="rId42" o:title=""/>
                </v:shape>
                <o:OLEObject Type="Embed" ProgID="Equation.3" ShapeID="_x0000_i1040" DrawAspect="Content" ObjectID="_1428474393" r:id="rId50"/>
              </w:object>
            </w:r>
            <w:r w:rsidRPr="008E2750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  <w:p w:rsidR="008E2750" w:rsidRPr="008E2750" w:rsidRDefault="008E2750" w:rsidP="008E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50">
              <w:rPr>
                <w:rFonts w:ascii="Times New Roman" w:hAnsi="Times New Roman" w:cs="Times New Roman"/>
                <w:sz w:val="28"/>
                <w:szCs w:val="28"/>
              </w:rPr>
              <w:t xml:space="preserve">«2» </w:t>
            </w:r>
            <w:r w:rsidRPr="008E2750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240">
                <v:shape id="_x0000_i1041" type="#_x0000_t75" style="width:9.75pt;height:12pt" o:ole="">
                  <v:imagedata r:id="rId51" o:title=""/>
                </v:shape>
                <o:OLEObject Type="Embed" ProgID="Equation.3" ShapeID="_x0000_i1041" DrawAspect="Content" ObjectID="_1428474394" r:id="rId52"/>
              </w:object>
            </w:r>
            <w:r w:rsidRPr="008E2750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8E2750" w:rsidRPr="008E2750" w:rsidTr="002054C7">
        <w:tc>
          <w:tcPr>
            <w:tcW w:w="3161" w:type="dxa"/>
            <w:shd w:val="clear" w:color="auto" w:fill="auto"/>
          </w:tcPr>
          <w:p w:rsidR="008E2750" w:rsidRPr="008E2750" w:rsidRDefault="008E2750" w:rsidP="008E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50">
              <w:rPr>
                <w:rFonts w:ascii="Times New Roman" w:hAnsi="Times New Roman" w:cs="Times New Roman"/>
                <w:sz w:val="28"/>
                <w:szCs w:val="28"/>
              </w:rPr>
              <w:t>Допустимый</w:t>
            </w:r>
          </w:p>
        </w:tc>
        <w:tc>
          <w:tcPr>
            <w:tcW w:w="3155" w:type="dxa"/>
            <w:shd w:val="clear" w:color="auto" w:fill="auto"/>
          </w:tcPr>
          <w:p w:rsidR="008E2750" w:rsidRPr="008E2750" w:rsidRDefault="008E2750" w:rsidP="008E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50"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  <w:r w:rsidRPr="008E2750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240">
                <v:shape id="_x0000_i1042" type="#_x0000_t75" style="width:9.75pt;height:12pt" o:ole="">
                  <v:imagedata r:id="rId53" o:title=""/>
                </v:shape>
                <o:OLEObject Type="Embed" ProgID="Equation.3" ShapeID="_x0000_i1042" DrawAspect="Content" ObjectID="_1428474395" r:id="rId54"/>
              </w:object>
            </w:r>
            <w:r w:rsidRPr="008E275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60" w:dyaOrig="320">
                <v:shape id="_x0000_i1043" type="#_x0000_t75" style="width:23.25pt;height:15.75pt" o:ole="">
                  <v:imagedata r:id="rId55" o:title=""/>
                </v:shape>
                <o:OLEObject Type="Embed" ProgID="Equation.3" ShapeID="_x0000_i1043" DrawAspect="Content" ObjectID="_1428474396" r:id="rId56"/>
              </w:object>
            </w:r>
            <w:r w:rsidRPr="008E2750">
              <w:rPr>
                <w:rFonts w:ascii="Times New Roman" w:hAnsi="Times New Roman" w:cs="Times New Roman"/>
                <w:sz w:val="28"/>
                <w:szCs w:val="28"/>
              </w:rPr>
              <w:t>&lt; 4,70</w:t>
            </w:r>
          </w:p>
          <w:p w:rsidR="008E2750" w:rsidRPr="008E2750" w:rsidRDefault="008E2750" w:rsidP="008E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50">
              <w:rPr>
                <w:rFonts w:ascii="Times New Roman" w:hAnsi="Times New Roman" w:cs="Times New Roman"/>
                <w:sz w:val="28"/>
                <w:szCs w:val="28"/>
              </w:rPr>
              <w:t xml:space="preserve">2,85 </w:t>
            </w:r>
            <w:r w:rsidRPr="008E2750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240">
                <v:shape id="_x0000_i1044" type="#_x0000_t75" style="width:9.75pt;height:12pt" o:ole="">
                  <v:imagedata r:id="rId42" o:title=""/>
                </v:shape>
                <o:OLEObject Type="Embed" ProgID="Equation.3" ShapeID="_x0000_i1044" DrawAspect="Content" ObjectID="_1428474397" r:id="rId57"/>
              </w:object>
            </w:r>
            <w:r w:rsidRPr="008E275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60" w:dyaOrig="320">
                <v:shape id="_x0000_i1045" type="#_x0000_t75" style="width:23.25pt;height:15.75pt" o:ole="">
                  <v:imagedata r:id="rId58" o:title=""/>
                </v:shape>
                <o:OLEObject Type="Embed" ProgID="Equation.3" ShapeID="_x0000_i1045" DrawAspect="Content" ObjectID="_1428474398" r:id="rId59"/>
              </w:object>
            </w:r>
            <w:r w:rsidRPr="008E2750">
              <w:rPr>
                <w:rFonts w:ascii="Times New Roman" w:hAnsi="Times New Roman" w:cs="Times New Roman"/>
                <w:sz w:val="28"/>
                <w:szCs w:val="28"/>
              </w:rPr>
              <w:t>&lt; 3,80</w:t>
            </w:r>
          </w:p>
        </w:tc>
        <w:tc>
          <w:tcPr>
            <w:tcW w:w="3155" w:type="dxa"/>
            <w:shd w:val="clear" w:color="auto" w:fill="auto"/>
          </w:tcPr>
          <w:p w:rsidR="008E2750" w:rsidRPr="008E2750" w:rsidRDefault="008E2750" w:rsidP="008E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50">
              <w:rPr>
                <w:rFonts w:ascii="Times New Roman" w:hAnsi="Times New Roman" w:cs="Times New Roman"/>
                <w:sz w:val="28"/>
                <w:szCs w:val="28"/>
              </w:rPr>
              <w:t xml:space="preserve">10% &lt; «2» </w:t>
            </w:r>
            <w:r w:rsidRPr="008E2750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240">
                <v:shape id="_x0000_i1046" type="#_x0000_t75" style="width:9.75pt;height:12pt" o:ole="">
                  <v:imagedata r:id="rId53" o:title=""/>
                </v:shape>
                <o:OLEObject Type="Embed" ProgID="Equation.3" ShapeID="_x0000_i1046" DrawAspect="Content" ObjectID="_1428474399" r:id="rId60"/>
              </w:object>
            </w:r>
            <w:r w:rsidRPr="008E2750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  <w:p w:rsidR="008E2750" w:rsidRPr="008E2750" w:rsidRDefault="008E2750" w:rsidP="008E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50">
              <w:rPr>
                <w:rFonts w:ascii="Times New Roman" w:hAnsi="Times New Roman" w:cs="Times New Roman"/>
                <w:sz w:val="28"/>
                <w:szCs w:val="28"/>
              </w:rPr>
              <w:t xml:space="preserve">«2» </w:t>
            </w:r>
            <w:r w:rsidRPr="008E2750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240">
                <v:shape id="_x0000_i1047" type="#_x0000_t75" style="width:9.75pt;height:12pt" o:ole="">
                  <v:imagedata r:id="rId51" o:title=""/>
                </v:shape>
                <o:OLEObject Type="Embed" ProgID="Equation.3" ShapeID="_x0000_i1047" DrawAspect="Content" ObjectID="_1428474400" r:id="rId61"/>
              </w:object>
            </w:r>
            <w:r w:rsidRPr="008E2750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8E2750" w:rsidRPr="008E2750" w:rsidTr="002054C7">
        <w:tc>
          <w:tcPr>
            <w:tcW w:w="3161" w:type="dxa"/>
            <w:shd w:val="clear" w:color="auto" w:fill="auto"/>
          </w:tcPr>
          <w:p w:rsidR="008E2750" w:rsidRPr="008E2750" w:rsidRDefault="008E2750" w:rsidP="008E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50">
              <w:rPr>
                <w:rFonts w:ascii="Times New Roman" w:hAnsi="Times New Roman" w:cs="Times New Roman"/>
                <w:sz w:val="28"/>
                <w:szCs w:val="28"/>
              </w:rPr>
              <w:t>Недопустимый</w:t>
            </w:r>
          </w:p>
        </w:tc>
        <w:tc>
          <w:tcPr>
            <w:tcW w:w="3155" w:type="dxa"/>
            <w:shd w:val="clear" w:color="auto" w:fill="auto"/>
          </w:tcPr>
          <w:p w:rsidR="008E2750" w:rsidRPr="008E2750" w:rsidRDefault="008E2750" w:rsidP="008E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50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380" w:dyaOrig="380">
                <v:shape id="_x0000_i1048" type="#_x0000_t75" style="width:18.75pt;height:18.75pt" o:ole="">
                  <v:imagedata r:id="rId62" o:title=""/>
                </v:shape>
                <o:OLEObject Type="Embed" ProgID="Equation.3" ShapeID="_x0000_i1048" DrawAspect="Content" ObjectID="_1428474401" r:id="rId63"/>
              </w:object>
            </w:r>
            <w:r w:rsidRPr="008E2750">
              <w:rPr>
                <w:rFonts w:ascii="Times New Roman" w:hAnsi="Times New Roman" w:cs="Times New Roman"/>
                <w:sz w:val="28"/>
                <w:szCs w:val="28"/>
              </w:rPr>
              <w:t>&lt; 4,55</w:t>
            </w:r>
          </w:p>
        </w:tc>
        <w:tc>
          <w:tcPr>
            <w:tcW w:w="3155" w:type="dxa"/>
            <w:shd w:val="clear" w:color="auto" w:fill="auto"/>
          </w:tcPr>
          <w:p w:rsidR="008E2750" w:rsidRPr="008E2750" w:rsidRDefault="008E2750" w:rsidP="008E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50">
              <w:rPr>
                <w:rFonts w:ascii="Times New Roman" w:hAnsi="Times New Roman" w:cs="Times New Roman"/>
                <w:sz w:val="28"/>
                <w:szCs w:val="28"/>
              </w:rPr>
              <w:t>«2» &gt; 15%</w:t>
            </w:r>
          </w:p>
        </w:tc>
      </w:tr>
    </w:tbl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Примечание. При определении уровня содержания должны учитываться одновременно оба показателя (средняя оценка и количество оценок «2»).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26. Средняя оценка уровня содержания сети автомобильных дорог производится по формуле: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5040" w:dyaOrig="680">
          <v:shape id="_x0000_i1049" type="#_x0000_t75" style="width:252pt;height:33.75pt" o:ole="">
            <v:imagedata r:id="rId64" o:title=""/>
          </v:shape>
          <o:OLEObject Type="Embed" ProgID="Equation.3" ShapeID="_x0000_i1049" DrawAspect="Content" ObjectID="_1428474402" r:id="rId65"/>
        </w:objec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 xml:space="preserve">где: </w:t>
      </w:r>
      <w:r w:rsidRPr="008E275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E2750">
        <w:rPr>
          <w:rFonts w:ascii="Times New Roman" w:hAnsi="Times New Roman" w:cs="Times New Roman"/>
          <w:sz w:val="28"/>
          <w:szCs w:val="28"/>
          <w:vertAlign w:val="subscript"/>
        </w:rPr>
        <w:t>2сети</w:t>
      </w:r>
      <w:r w:rsidRPr="008E2750">
        <w:rPr>
          <w:rFonts w:ascii="Times New Roman" w:hAnsi="Times New Roman" w:cs="Times New Roman"/>
          <w:sz w:val="28"/>
          <w:szCs w:val="28"/>
        </w:rPr>
        <w:t xml:space="preserve">, </w:t>
      </w:r>
      <w:r w:rsidRPr="008E275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E2750">
        <w:rPr>
          <w:rFonts w:ascii="Times New Roman" w:hAnsi="Times New Roman" w:cs="Times New Roman"/>
          <w:sz w:val="28"/>
          <w:szCs w:val="28"/>
          <w:vertAlign w:val="subscript"/>
        </w:rPr>
        <w:t>3сети</w:t>
      </w:r>
      <w:r w:rsidRPr="008E2750">
        <w:rPr>
          <w:rFonts w:ascii="Times New Roman" w:hAnsi="Times New Roman" w:cs="Times New Roman"/>
          <w:sz w:val="28"/>
          <w:szCs w:val="28"/>
        </w:rPr>
        <w:t xml:space="preserve">, </w:t>
      </w:r>
      <w:r w:rsidRPr="008E275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E2750">
        <w:rPr>
          <w:rFonts w:ascii="Times New Roman" w:hAnsi="Times New Roman" w:cs="Times New Roman"/>
          <w:sz w:val="28"/>
          <w:szCs w:val="28"/>
          <w:vertAlign w:val="subscript"/>
        </w:rPr>
        <w:t>4сети</w:t>
      </w:r>
      <w:r w:rsidRPr="008E2750">
        <w:rPr>
          <w:rFonts w:ascii="Times New Roman" w:hAnsi="Times New Roman" w:cs="Times New Roman"/>
          <w:sz w:val="28"/>
          <w:szCs w:val="28"/>
        </w:rPr>
        <w:t xml:space="preserve">, </w:t>
      </w:r>
      <w:r w:rsidRPr="008E275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E2750">
        <w:rPr>
          <w:rFonts w:ascii="Times New Roman" w:hAnsi="Times New Roman" w:cs="Times New Roman"/>
          <w:sz w:val="28"/>
          <w:szCs w:val="28"/>
          <w:vertAlign w:val="subscript"/>
        </w:rPr>
        <w:t>5сети</w:t>
      </w:r>
      <w:r w:rsidRPr="008E2750">
        <w:rPr>
          <w:rFonts w:ascii="Times New Roman" w:hAnsi="Times New Roman" w:cs="Times New Roman"/>
          <w:sz w:val="28"/>
          <w:szCs w:val="28"/>
        </w:rPr>
        <w:t xml:space="preserve"> – количество километров дорог сети                 с оценкой уровня содержания соответственно: не допустимым «2», допустимым «3», среднем «4» и высоком «5», </w:t>
      </w:r>
      <w:proofErr w:type="gramStart"/>
      <w:r w:rsidRPr="008E2750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8E2750">
        <w:rPr>
          <w:rFonts w:ascii="Times New Roman" w:hAnsi="Times New Roman" w:cs="Times New Roman"/>
          <w:sz w:val="28"/>
          <w:szCs w:val="28"/>
          <w:vertAlign w:val="subscript"/>
        </w:rPr>
        <w:t>сети</w:t>
      </w:r>
      <w:r w:rsidRPr="008E2750">
        <w:rPr>
          <w:rFonts w:ascii="Times New Roman" w:hAnsi="Times New Roman" w:cs="Times New Roman"/>
          <w:sz w:val="28"/>
          <w:szCs w:val="28"/>
        </w:rPr>
        <w:t xml:space="preserve"> – суммарное количество километров в сети дорог.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27. По данным итоговой ведомости оценки уровня содержания автомобильных дорог оформляется Акт оценки уровня содержания.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28. При приемке-сдаче работ оформляется Акт приемки выполненных работ с оценкой уровня содержания.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lastRenderedPageBreak/>
        <w:t>29. Процент снижения объема выполнения по автомобильной дороге определяется следующим образом: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количество снимаемых с выполнения километров (столбец 13 итоговой ведомости) разделить на общую протяженность автомобильной дороги (участка автомобильной дороги) и умножить на 100 %.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30. Процент снижения объема выполнения по искусственным дорожным сооружениям определяется следующим образом: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количество (протяженность) снимаемых с выполнения искусственных дорожных сооружений согласно пункту 8 настоящей Инструкции (столбец 14 итоговой ведомости) разделить на общее количество (протяженность) искусственных дорожных сооружений и умножить на 100 % (протяженность искусственного сооружения).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31. Объем работ по автомобильной дороге и искусственным дорожным сооружениям, принятый к выполнению, рассчитывается как разница между 100% объема работ и процентом снижения объема выполнения.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750" w:rsidRPr="008E2750" w:rsidRDefault="008E2750" w:rsidP="008E2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750" w:rsidRPr="008E2750" w:rsidRDefault="008E2750" w:rsidP="008E2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750" w:rsidRPr="008E2750" w:rsidRDefault="008E2750" w:rsidP="008E2750"/>
    <w:p w:rsidR="00D6476F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476F" w:rsidSect="008F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B9"/>
    <w:rsid w:val="00001328"/>
    <w:rsid w:val="00002D66"/>
    <w:rsid w:val="00005858"/>
    <w:rsid w:val="00006181"/>
    <w:rsid w:val="00006A17"/>
    <w:rsid w:val="00010677"/>
    <w:rsid w:val="000143A5"/>
    <w:rsid w:val="000169FC"/>
    <w:rsid w:val="00020264"/>
    <w:rsid w:val="000202FC"/>
    <w:rsid w:val="00024F1A"/>
    <w:rsid w:val="00025D80"/>
    <w:rsid w:val="00030468"/>
    <w:rsid w:val="000331DB"/>
    <w:rsid w:val="00033F4C"/>
    <w:rsid w:val="00062995"/>
    <w:rsid w:val="00067CAB"/>
    <w:rsid w:val="00070A40"/>
    <w:rsid w:val="0007140D"/>
    <w:rsid w:val="0007565D"/>
    <w:rsid w:val="00076972"/>
    <w:rsid w:val="000928EC"/>
    <w:rsid w:val="0009303F"/>
    <w:rsid w:val="00095504"/>
    <w:rsid w:val="000966E2"/>
    <w:rsid w:val="000A0E1D"/>
    <w:rsid w:val="000A1F5A"/>
    <w:rsid w:val="000A592E"/>
    <w:rsid w:val="000A6996"/>
    <w:rsid w:val="000B09F9"/>
    <w:rsid w:val="000B0D84"/>
    <w:rsid w:val="000B3F84"/>
    <w:rsid w:val="000B642F"/>
    <w:rsid w:val="000C243D"/>
    <w:rsid w:val="000C3868"/>
    <w:rsid w:val="000C61AC"/>
    <w:rsid w:val="000C6440"/>
    <w:rsid w:val="000D1E3A"/>
    <w:rsid w:val="000D2A1F"/>
    <w:rsid w:val="000D679A"/>
    <w:rsid w:val="000E4CB3"/>
    <w:rsid w:val="000E798C"/>
    <w:rsid w:val="000F34D2"/>
    <w:rsid w:val="000F3697"/>
    <w:rsid w:val="000F46E7"/>
    <w:rsid w:val="000F514C"/>
    <w:rsid w:val="00101A9E"/>
    <w:rsid w:val="0010232E"/>
    <w:rsid w:val="00102CF8"/>
    <w:rsid w:val="00106D7B"/>
    <w:rsid w:val="00111FF0"/>
    <w:rsid w:val="00112750"/>
    <w:rsid w:val="00116861"/>
    <w:rsid w:val="00117779"/>
    <w:rsid w:val="00127C3B"/>
    <w:rsid w:val="00130D93"/>
    <w:rsid w:val="00131BC2"/>
    <w:rsid w:val="00132712"/>
    <w:rsid w:val="00132D30"/>
    <w:rsid w:val="00145246"/>
    <w:rsid w:val="00146A91"/>
    <w:rsid w:val="0014703F"/>
    <w:rsid w:val="0015195B"/>
    <w:rsid w:val="00151ECB"/>
    <w:rsid w:val="00152FEE"/>
    <w:rsid w:val="0016704D"/>
    <w:rsid w:val="001717AF"/>
    <w:rsid w:val="00171E04"/>
    <w:rsid w:val="0017374C"/>
    <w:rsid w:val="001739CF"/>
    <w:rsid w:val="00177413"/>
    <w:rsid w:val="00180771"/>
    <w:rsid w:val="00183EDD"/>
    <w:rsid w:val="0019547F"/>
    <w:rsid w:val="00197611"/>
    <w:rsid w:val="001A08B3"/>
    <w:rsid w:val="001A5375"/>
    <w:rsid w:val="001A6118"/>
    <w:rsid w:val="001A7FDD"/>
    <w:rsid w:val="001B00CC"/>
    <w:rsid w:val="001B3A1C"/>
    <w:rsid w:val="001B3AE1"/>
    <w:rsid w:val="001C5857"/>
    <w:rsid w:val="001D0442"/>
    <w:rsid w:val="001D4825"/>
    <w:rsid w:val="001D50B8"/>
    <w:rsid w:val="001D6BE2"/>
    <w:rsid w:val="001E1007"/>
    <w:rsid w:val="001E267F"/>
    <w:rsid w:val="001E5104"/>
    <w:rsid w:val="001E7221"/>
    <w:rsid w:val="001F3942"/>
    <w:rsid w:val="001F64A2"/>
    <w:rsid w:val="001F764C"/>
    <w:rsid w:val="00210CF7"/>
    <w:rsid w:val="00216403"/>
    <w:rsid w:val="00220C91"/>
    <w:rsid w:val="00224B2C"/>
    <w:rsid w:val="0022737A"/>
    <w:rsid w:val="00227AB4"/>
    <w:rsid w:val="0023117F"/>
    <w:rsid w:val="0023195F"/>
    <w:rsid w:val="00236C74"/>
    <w:rsid w:val="002370A0"/>
    <w:rsid w:val="0024490A"/>
    <w:rsid w:val="002459A6"/>
    <w:rsid w:val="0024743B"/>
    <w:rsid w:val="00252290"/>
    <w:rsid w:val="00253621"/>
    <w:rsid w:val="0025535E"/>
    <w:rsid w:val="00256CBB"/>
    <w:rsid w:val="00256E67"/>
    <w:rsid w:val="00256E89"/>
    <w:rsid w:val="00262617"/>
    <w:rsid w:val="00263A0F"/>
    <w:rsid w:val="002665A9"/>
    <w:rsid w:val="00267AA1"/>
    <w:rsid w:val="00272223"/>
    <w:rsid w:val="002746B7"/>
    <w:rsid w:val="0027584D"/>
    <w:rsid w:val="00280163"/>
    <w:rsid w:val="00281EF2"/>
    <w:rsid w:val="00290144"/>
    <w:rsid w:val="0029038E"/>
    <w:rsid w:val="002912D8"/>
    <w:rsid w:val="00295DCE"/>
    <w:rsid w:val="002A35C6"/>
    <w:rsid w:val="002A4468"/>
    <w:rsid w:val="002A6DC5"/>
    <w:rsid w:val="002A7994"/>
    <w:rsid w:val="002B713C"/>
    <w:rsid w:val="002B7535"/>
    <w:rsid w:val="002B79F8"/>
    <w:rsid w:val="002C6840"/>
    <w:rsid w:val="002C7669"/>
    <w:rsid w:val="002D0740"/>
    <w:rsid w:val="002E14AD"/>
    <w:rsid w:val="002E6963"/>
    <w:rsid w:val="003100F1"/>
    <w:rsid w:val="00313618"/>
    <w:rsid w:val="00313855"/>
    <w:rsid w:val="00315644"/>
    <w:rsid w:val="003168DD"/>
    <w:rsid w:val="003217AF"/>
    <w:rsid w:val="00325318"/>
    <w:rsid w:val="00325E00"/>
    <w:rsid w:val="00332565"/>
    <w:rsid w:val="0033584C"/>
    <w:rsid w:val="00341FDB"/>
    <w:rsid w:val="00347C4A"/>
    <w:rsid w:val="00351A89"/>
    <w:rsid w:val="003526EC"/>
    <w:rsid w:val="0036173E"/>
    <w:rsid w:val="003637CB"/>
    <w:rsid w:val="00364A50"/>
    <w:rsid w:val="00367FB3"/>
    <w:rsid w:val="0037027F"/>
    <w:rsid w:val="00371406"/>
    <w:rsid w:val="00374757"/>
    <w:rsid w:val="00376D11"/>
    <w:rsid w:val="00380692"/>
    <w:rsid w:val="00383E58"/>
    <w:rsid w:val="0038695F"/>
    <w:rsid w:val="00387E31"/>
    <w:rsid w:val="00390DF3"/>
    <w:rsid w:val="00394634"/>
    <w:rsid w:val="003A1358"/>
    <w:rsid w:val="003A47DA"/>
    <w:rsid w:val="003A4ACF"/>
    <w:rsid w:val="003A5061"/>
    <w:rsid w:val="003B0E9B"/>
    <w:rsid w:val="003B2D96"/>
    <w:rsid w:val="003B341D"/>
    <w:rsid w:val="003B42A4"/>
    <w:rsid w:val="003B4F01"/>
    <w:rsid w:val="003C04A4"/>
    <w:rsid w:val="003C13E0"/>
    <w:rsid w:val="003D0C62"/>
    <w:rsid w:val="003D38D1"/>
    <w:rsid w:val="003D7891"/>
    <w:rsid w:val="003E0566"/>
    <w:rsid w:val="003E17A2"/>
    <w:rsid w:val="003E49E9"/>
    <w:rsid w:val="003E4CA3"/>
    <w:rsid w:val="003E5897"/>
    <w:rsid w:val="003F187A"/>
    <w:rsid w:val="003F2409"/>
    <w:rsid w:val="003F419D"/>
    <w:rsid w:val="003F502B"/>
    <w:rsid w:val="00400438"/>
    <w:rsid w:val="004005AF"/>
    <w:rsid w:val="00401223"/>
    <w:rsid w:val="004019F0"/>
    <w:rsid w:val="00402A5F"/>
    <w:rsid w:val="00406502"/>
    <w:rsid w:val="00406634"/>
    <w:rsid w:val="00407959"/>
    <w:rsid w:val="00413855"/>
    <w:rsid w:val="004162AA"/>
    <w:rsid w:val="00421B3A"/>
    <w:rsid w:val="00423353"/>
    <w:rsid w:val="00424194"/>
    <w:rsid w:val="004266DB"/>
    <w:rsid w:val="00427905"/>
    <w:rsid w:val="004354A0"/>
    <w:rsid w:val="004362A1"/>
    <w:rsid w:val="00436986"/>
    <w:rsid w:val="0044232B"/>
    <w:rsid w:val="00442E8A"/>
    <w:rsid w:val="004431AE"/>
    <w:rsid w:val="00445048"/>
    <w:rsid w:val="004466BF"/>
    <w:rsid w:val="00450760"/>
    <w:rsid w:val="004538D6"/>
    <w:rsid w:val="00454C8A"/>
    <w:rsid w:val="004561DD"/>
    <w:rsid w:val="00457264"/>
    <w:rsid w:val="00457E19"/>
    <w:rsid w:val="00460302"/>
    <w:rsid w:val="004606E9"/>
    <w:rsid w:val="00460E2C"/>
    <w:rsid w:val="0046231D"/>
    <w:rsid w:val="00463E39"/>
    <w:rsid w:val="00465FBB"/>
    <w:rsid w:val="004670F3"/>
    <w:rsid w:val="00467256"/>
    <w:rsid w:val="004706B9"/>
    <w:rsid w:val="00470945"/>
    <w:rsid w:val="00470C2A"/>
    <w:rsid w:val="004715EE"/>
    <w:rsid w:val="00471D7E"/>
    <w:rsid w:val="00474B77"/>
    <w:rsid w:val="00474E7E"/>
    <w:rsid w:val="004756C2"/>
    <w:rsid w:val="004764E9"/>
    <w:rsid w:val="00476822"/>
    <w:rsid w:val="004855E7"/>
    <w:rsid w:val="00486356"/>
    <w:rsid w:val="00486F6A"/>
    <w:rsid w:val="004A07D4"/>
    <w:rsid w:val="004A4129"/>
    <w:rsid w:val="004B1233"/>
    <w:rsid w:val="004B12D1"/>
    <w:rsid w:val="004B3909"/>
    <w:rsid w:val="004C2033"/>
    <w:rsid w:val="004C3D5D"/>
    <w:rsid w:val="004C4E4B"/>
    <w:rsid w:val="004C60A6"/>
    <w:rsid w:val="004D1051"/>
    <w:rsid w:val="004D12FB"/>
    <w:rsid w:val="004D2607"/>
    <w:rsid w:val="004D441D"/>
    <w:rsid w:val="004D4A5A"/>
    <w:rsid w:val="004D4D87"/>
    <w:rsid w:val="004D7180"/>
    <w:rsid w:val="004E69C4"/>
    <w:rsid w:val="004F052B"/>
    <w:rsid w:val="004F142E"/>
    <w:rsid w:val="004F14DD"/>
    <w:rsid w:val="004F52B2"/>
    <w:rsid w:val="004F6555"/>
    <w:rsid w:val="004F6A61"/>
    <w:rsid w:val="00503E5F"/>
    <w:rsid w:val="005061F9"/>
    <w:rsid w:val="00506776"/>
    <w:rsid w:val="005116EF"/>
    <w:rsid w:val="00514FE4"/>
    <w:rsid w:val="005151E0"/>
    <w:rsid w:val="0052469B"/>
    <w:rsid w:val="00524CDF"/>
    <w:rsid w:val="00532257"/>
    <w:rsid w:val="00535CB7"/>
    <w:rsid w:val="00542B14"/>
    <w:rsid w:val="00544273"/>
    <w:rsid w:val="0054632C"/>
    <w:rsid w:val="0054661D"/>
    <w:rsid w:val="00550451"/>
    <w:rsid w:val="00553285"/>
    <w:rsid w:val="005532F0"/>
    <w:rsid w:val="00554586"/>
    <w:rsid w:val="0055513D"/>
    <w:rsid w:val="00563E6E"/>
    <w:rsid w:val="005767E3"/>
    <w:rsid w:val="00590205"/>
    <w:rsid w:val="005911C4"/>
    <w:rsid w:val="00594C96"/>
    <w:rsid w:val="00596767"/>
    <w:rsid w:val="005A00C5"/>
    <w:rsid w:val="005A0907"/>
    <w:rsid w:val="005A0DA1"/>
    <w:rsid w:val="005A2838"/>
    <w:rsid w:val="005A3600"/>
    <w:rsid w:val="005A7785"/>
    <w:rsid w:val="005B4247"/>
    <w:rsid w:val="005B6011"/>
    <w:rsid w:val="005B75AC"/>
    <w:rsid w:val="005C00AB"/>
    <w:rsid w:val="005C3845"/>
    <w:rsid w:val="005C4F8C"/>
    <w:rsid w:val="005C7ADB"/>
    <w:rsid w:val="005D4C0E"/>
    <w:rsid w:val="005D66CD"/>
    <w:rsid w:val="005E0092"/>
    <w:rsid w:val="005E1883"/>
    <w:rsid w:val="005E2DC8"/>
    <w:rsid w:val="005E3B27"/>
    <w:rsid w:val="005E455B"/>
    <w:rsid w:val="005F0791"/>
    <w:rsid w:val="005F0B22"/>
    <w:rsid w:val="005F43D7"/>
    <w:rsid w:val="005F69E6"/>
    <w:rsid w:val="005F7160"/>
    <w:rsid w:val="006032F7"/>
    <w:rsid w:val="00604EF7"/>
    <w:rsid w:val="0061130F"/>
    <w:rsid w:val="0062049D"/>
    <w:rsid w:val="00640110"/>
    <w:rsid w:val="00640A74"/>
    <w:rsid w:val="006506C1"/>
    <w:rsid w:val="0065727C"/>
    <w:rsid w:val="00657985"/>
    <w:rsid w:val="00660537"/>
    <w:rsid w:val="00666D59"/>
    <w:rsid w:val="00667131"/>
    <w:rsid w:val="0067283E"/>
    <w:rsid w:val="006775A7"/>
    <w:rsid w:val="006808F4"/>
    <w:rsid w:val="006835AB"/>
    <w:rsid w:val="006855D9"/>
    <w:rsid w:val="00687654"/>
    <w:rsid w:val="00691195"/>
    <w:rsid w:val="00692163"/>
    <w:rsid w:val="006923FB"/>
    <w:rsid w:val="006933F6"/>
    <w:rsid w:val="00696F0A"/>
    <w:rsid w:val="00697543"/>
    <w:rsid w:val="006A6807"/>
    <w:rsid w:val="006A6F17"/>
    <w:rsid w:val="006B08A4"/>
    <w:rsid w:val="006C0AF3"/>
    <w:rsid w:val="006C53DA"/>
    <w:rsid w:val="006C60C7"/>
    <w:rsid w:val="006C6A63"/>
    <w:rsid w:val="006C79D5"/>
    <w:rsid w:val="006D5871"/>
    <w:rsid w:val="006D7A9E"/>
    <w:rsid w:val="006E1665"/>
    <w:rsid w:val="006E1777"/>
    <w:rsid w:val="006E1D17"/>
    <w:rsid w:val="006F0D26"/>
    <w:rsid w:val="006F48E8"/>
    <w:rsid w:val="006F4D4F"/>
    <w:rsid w:val="006F6EF7"/>
    <w:rsid w:val="0070087C"/>
    <w:rsid w:val="00705E54"/>
    <w:rsid w:val="007066A1"/>
    <w:rsid w:val="00706FA3"/>
    <w:rsid w:val="00714241"/>
    <w:rsid w:val="0071517A"/>
    <w:rsid w:val="00716B27"/>
    <w:rsid w:val="00717B99"/>
    <w:rsid w:val="00723173"/>
    <w:rsid w:val="0072361A"/>
    <w:rsid w:val="007320D4"/>
    <w:rsid w:val="00734255"/>
    <w:rsid w:val="007413D6"/>
    <w:rsid w:val="0074193F"/>
    <w:rsid w:val="0074292A"/>
    <w:rsid w:val="007431DF"/>
    <w:rsid w:val="0074736D"/>
    <w:rsid w:val="0075268E"/>
    <w:rsid w:val="0076073F"/>
    <w:rsid w:val="00762D83"/>
    <w:rsid w:val="00764434"/>
    <w:rsid w:val="007759A9"/>
    <w:rsid w:val="00777CC6"/>
    <w:rsid w:val="00777E7E"/>
    <w:rsid w:val="00780485"/>
    <w:rsid w:val="00781277"/>
    <w:rsid w:val="0078162B"/>
    <w:rsid w:val="0078656D"/>
    <w:rsid w:val="00786D3C"/>
    <w:rsid w:val="00790E43"/>
    <w:rsid w:val="00791F2E"/>
    <w:rsid w:val="007A2805"/>
    <w:rsid w:val="007A3A4B"/>
    <w:rsid w:val="007A4495"/>
    <w:rsid w:val="007B6EC3"/>
    <w:rsid w:val="007B7A52"/>
    <w:rsid w:val="007B7D24"/>
    <w:rsid w:val="007C0E88"/>
    <w:rsid w:val="007D6433"/>
    <w:rsid w:val="007E0CC1"/>
    <w:rsid w:val="007F3AD8"/>
    <w:rsid w:val="007F400E"/>
    <w:rsid w:val="007F576E"/>
    <w:rsid w:val="00803D9D"/>
    <w:rsid w:val="008068B9"/>
    <w:rsid w:val="0080758C"/>
    <w:rsid w:val="008161E3"/>
    <w:rsid w:val="008202D3"/>
    <w:rsid w:val="0082209A"/>
    <w:rsid w:val="00823972"/>
    <w:rsid w:val="0082587D"/>
    <w:rsid w:val="0082715B"/>
    <w:rsid w:val="00830A65"/>
    <w:rsid w:val="00831E7E"/>
    <w:rsid w:val="00841D26"/>
    <w:rsid w:val="00852FE3"/>
    <w:rsid w:val="00854209"/>
    <w:rsid w:val="008544E5"/>
    <w:rsid w:val="00855471"/>
    <w:rsid w:val="008557A0"/>
    <w:rsid w:val="008557D0"/>
    <w:rsid w:val="008563DC"/>
    <w:rsid w:val="008571E4"/>
    <w:rsid w:val="00863B63"/>
    <w:rsid w:val="008654DF"/>
    <w:rsid w:val="008662DD"/>
    <w:rsid w:val="00867C8B"/>
    <w:rsid w:val="00876F6D"/>
    <w:rsid w:val="0087742A"/>
    <w:rsid w:val="008775F0"/>
    <w:rsid w:val="00880D44"/>
    <w:rsid w:val="00883E61"/>
    <w:rsid w:val="00884035"/>
    <w:rsid w:val="0088532A"/>
    <w:rsid w:val="0088583D"/>
    <w:rsid w:val="008910D5"/>
    <w:rsid w:val="008918DF"/>
    <w:rsid w:val="008A4ED0"/>
    <w:rsid w:val="008B5315"/>
    <w:rsid w:val="008B590E"/>
    <w:rsid w:val="008B62AC"/>
    <w:rsid w:val="008C2119"/>
    <w:rsid w:val="008C29F8"/>
    <w:rsid w:val="008C4E23"/>
    <w:rsid w:val="008D0646"/>
    <w:rsid w:val="008D0F41"/>
    <w:rsid w:val="008D659D"/>
    <w:rsid w:val="008D715D"/>
    <w:rsid w:val="008D7529"/>
    <w:rsid w:val="008E0305"/>
    <w:rsid w:val="008E1BFF"/>
    <w:rsid w:val="008E2750"/>
    <w:rsid w:val="008E6D70"/>
    <w:rsid w:val="008F0776"/>
    <w:rsid w:val="008F4BA8"/>
    <w:rsid w:val="008F5B2B"/>
    <w:rsid w:val="008F76A3"/>
    <w:rsid w:val="008F7AF1"/>
    <w:rsid w:val="00900E84"/>
    <w:rsid w:val="0090261F"/>
    <w:rsid w:val="00903369"/>
    <w:rsid w:val="0090657C"/>
    <w:rsid w:val="00914E2F"/>
    <w:rsid w:val="00917344"/>
    <w:rsid w:val="00920A93"/>
    <w:rsid w:val="00924EC6"/>
    <w:rsid w:val="00926BA9"/>
    <w:rsid w:val="0092791D"/>
    <w:rsid w:val="009318E7"/>
    <w:rsid w:val="00935400"/>
    <w:rsid w:val="00935BD1"/>
    <w:rsid w:val="00936171"/>
    <w:rsid w:val="00937627"/>
    <w:rsid w:val="00945D32"/>
    <w:rsid w:val="00946F4A"/>
    <w:rsid w:val="0095406F"/>
    <w:rsid w:val="0095710F"/>
    <w:rsid w:val="00961C1D"/>
    <w:rsid w:val="009658BD"/>
    <w:rsid w:val="00965A0F"/>
    <w:rsid w:val="00974140"/>
    <w:rsid w:val="009800E4"/>
    <w:rsid w:val="00980FFB"/>
    <w:rsid w:val="00982189"/>
    <w:rsid w:val="00985C9A"/>
    <w:rsid w:val="00990A00"/>
    <w:rsid w:val="009944C5"/>
    <w:rsid w:val="0099491E"/>
    <w:rsid w:val="009962BF"/>
    <w:rsid w:val="009A0D4C"/>
    <w:rsid w:val="009A1B00"/>
    <w:rsid w:val="009A2560"/>
    <w:rsid w:val="009A263F"/>
    <w:rsid w:val="009A35A9"/>
    <w:rsid w:val="009A535D"/>
    <w:rsid w:val="009B0F4F"/>
    <w:rsid w:val="009B5809"/>
    <w:rsid w:val="009B5A59"/>
    <w:rsid w:val="009B628D"/>
    <w:rsid w:val="009B6352"/>
    <w:rsid w:val="009B6E07"/>
    <w:rsid w:val="009C154F"/>
    <w:rsid w:val="009C4CCE"/>
    <w:rsid w:val="009D3E19"/>
    <w:rsid w:val="009E312C"/>
    <w:rsid w:val="009E373A"/>
    <w:rsid w:val="009E3909"/>
    <w:rsid w:val="009E51A9"/>
    <w:rsid w:val="009E6427"/>
    <w:rsid w:val="009F10EB"/>
    <w:rsid w:val="009F2C78"/>
    <w:rsid w:val="009F3C09"/>
    <w:rsid w:val="009F720B"/>
    <w:rsid w:val="00A01571"/>
    <w:rsid w:val="00A02A3A"/>
    <w:rsid w:val="00A0333A"/>
    <w:rsid w:val="00A05804"/>
    <w:rsid w:val="00A10DC0"/>
    <w:rsid w:val="00A12ECB"/>
    <w:rsid w:val="00A1753F"/>
    <w:rsid w:val="00A21273"/>
    <w:rsid w:val="00A22A20"/>
    <w:rsid w:val="00A25E32"/>
    <w:rsid w:val="00A3740F"/>
    <w:rsid w:val="00A418EF"/>
    <w:rsid w:val="00A41F75"/>
    <w:rsid w:val="00A43C83"/>
    <w:rsid w:val="00A509E8"/>
    <w:rsid w:val="00A55DC7"/>
    <w:rsid w:val="00A64E5B"/>
    <w:rsid w:val="00A65095"/>
    <w:rsid w:val="00A71560"/>
    <w:rsid w:val="00A7190D"/>
    <w:rsid w:val="00A74198"/>
    <w:rsid w:val="00A7536C"/>
    <w:rsid w:val="00A77F17"/>
    <w:rsid w:val="00A81B8D"/>
    <w:rsid w:val="00A865F6"/>
    <w:rsid w:val="00A8763A"/>
    <w:rsid w:val="00A923FB"/>
    <w:rsid w:val="00A97D71"/>
    <w:rsid w:val="00AA102E"/>
    <w:rsid w:val="00AA3EC6"/>
    <w:rsid w:val="00AA3F97"/>
    <w:rsid w:val="00AA56A2"/>
    <w:rsid w:val="00AB0BC5"/>
    <w:rsid w:val="00AB68DE"/>
    <w:rsid w:val="00AB6C22"/>
    <w:rsid w:val="00AB7AF6"/>
    <w:rsid w:val="00AC29E9"/>
    <w:rsid w:val="00AC4046"/>
    <w:rsid w:val="00AD1694"/>
    <w:rsid w:val="00AD2E57"/>
    <w:rsid w:val="00AD4FA7"/>
    <w:rsid w:val="00AD5890"/>
    <w:rsid w:val="00AE157F"/>
    <w:rsid w:val="00AF0AF6"/>
    <w:rsid w:val="00AF2779"/>
    <w:rsid w:val="00AF2885"/>
    <w:rsid w:val="00AF4A61"/>
    <w:rsid w:val="00AF4CC0"/>
    <w:rsid w:val="00AF583E"/>
    <w:rsid w:val="00B002B2"/>
    <w:rsid w:val="00B015F2"/>
    <w:rsid w:val="00B016CB"/>
    <w:rsid w:val="00B03874"/>
    <w:rsid w:val="00B05B8F"/>
    <w:rsid w:val="00B0645A"/>
    <w:rsid w:val="00B0764A"/>
    <w:rsid w:val="00B103A3"/>
    <w:rsid w:val="00B11FDE"/>
    <w:rsid w:val="00B134A9"/>
    <w:rsid w:val="00B145E4"/>
    <w:rsid w:val="00B1592D"/>
    <w:rsid w:val="00B205BF"/>
    <w:rsid w:val="00B24337"/>
    <w:rsid w:val="00B245BC"/>
    <w:rsid w:val="00B25CF4"/>
    <w:rsid w:val="00B26254"/>
    <w:rsid w:val="00B32A0F"/>
    <w:rsid w:val="00B3435F"/>
    <w:rsid w:val="00B35C14"/>
    <w:rsid w:val="00B37316"/>
    <w:rsid w:val="00B40228"/>
    <w:rsid w:val="00B52FBB"/>
    <w:rsid w:val="00B5528E"/>
    <w:rsid w:val="00B56438"/>
    <w:rsid w:val="00B63406"/>
    <w:rsid w:val="00B63D38"/>
    <w:rsid w:val="00B64E4F"/>
    <w:rsid w:val="00B871A6"/>
    <w:rsid w:val="00B875E4"/>
    <w:rsid w:val="00B92449"/>
    <w:rsid w:val="00B93DC7"/>
    <w:rsid w:val="00BA0A4C"/>
    <w:rsid w:val="00BA2E3C"/>
    <w:rsid w:val="00BA3AAE"/>
    <w:rsid w:val="00BA6EC4"/>
    <w:rsid w:val="00BB181B"/>
    <w:rsid w:val="00BC19EB"/>
    <w:rsid w:val="00BC3306"/>
    <w:rsid w:val="00BC4DA2"/>
    <w:rsid w:val="00BC63ED"/>
    <w:rsid w:val="00BC71BF"/>
    <w:rsid w:val="00BD263A"/>
    <w:rsid w:val="00BD4CB3"/>
    <w:rsid w:val="00BD6551"/>
    <w:rsid w:val="00BF09C4"/>
    <w:rsid w:val="00C0149A"/>
    <w:rsid w:val="00C02928"/>
    <w:rsid w:val="00C0741E"/>
    <w:rsid w:val="00C11193"/>
    <w:rsid w:val="00C25F47"/>
    <w:rsid w:val="00C300D9"/>
    <w:rsid w:val="00C3446A"/>
    <w:rsid w:val="00C35147"/>
    <w:rsid w:val="00C37260"/>
    <w:rsid w:val="00C4127C"/>
    <w:rsid w:val="00C412AE"/>
    <w:rsid w:val="00C47D2E"/>
    <w:rsid w:val="00C51133"/>
    <w:rsid w:val="00C623FC"/>
    <w:rsid w:val="00C6246E"/>
    <w:rsid w:val="00C62D92"/>
    <w:rsid w:val="00C735C8"/>
    <w:rsid w:val="00C84B75"/>
    <w:rsid w:val="00C8515C"/>
    <w:rsid w:val="00CA19CD"/>
    <w:rsid w:val="00CA5638"/>
    <w:rsid w:val="00CA58B0"/>
    <w:rsid w:val="00CA7931"/>
    <w:rsid w:val="00CB325C"/>
    <w:rsid w:val="00CB3266"/>
    <w:rsid w:val="00CC18EA"/>
    <w:rsid w:val="00CD6DF6"/>
    <w:rsid w:val="00CE0591"/>
    <w:rsid w:val="00CE48EC"/>
    <w:rsid w:val="00CE69BB"/>
    <w:rsid w:val="00CF3A5E"/>
    <w:rsid w:val="00CF4319"/>
    <w:rsid w:val="00CF7DBF"/>
    <w:rsid w:val="00D00AA9"/>
    <w:rsid w:val="00D014CB"/>
    <w:rsid w:val="00D03713"/>
    <w:rsid w:val="00D07BE0"/>
    <w:rsid w:val="00D11E4E"/>
    <w:rsid w:val="00D11EDD"/>
    <w:rsid w:val="00D15BC4"/>
    <w:rsid w:val="00D15FD9"/>
    <w:rsid w:val="00D20968"/>
    <w:rsid w:val="00D236B5"/>
    <w:rsid w:val="00D25063"/>
    <w:rsid w:val="00D25D73"/>
    <w:rsid w:val="00D3079F"/>
    <w:rsid w:val="00D31908"/>
    <w:rsid w:val="00D32392"/>
    <w:rsid w:val="00D364BD"/>
    <w:rsid w:val="00D4599B"/>
    <w:rsid w:val="00D4683C"/>
    <w:rsid w:val="00D50444"/>
    <w:rsid w:val="00D5180C"/>
    <w:rsid w:val="00D5479D"/>
    <w:rsid w:val="00D54EE5"/>
    <w:rsid w:val="00D55EC0"/>
    <w:rsid w:val="00D6275A"/>
    <w:rsid w:val="00D63D1F"/>
    <w:rsid w:val="00D64022"/>
    <w:rsid w:val="00D6476F"/>
    <w:rsid w:val="00D652DE"/>
    <w:rsid w:val="00D75C3E"/>
    <w:rsid w:val="00D924AA"/>
    <w:rsid w:val="00D9343D"/>
    <w:rsid w:val="00D972A7"/>
    <w:rsid w:val="00DA20E7"/>
    <w:rsid w:val="00DA4797"/>
    <w:rsid w:val="00DB0173"/>
    <w:rsid w:val="00DB0786"/>
    <w:rsid w:val="00DB18C5"/>
    <w:rsid w:val="00DB2FE0"/>
    <w:rsid w:val="00DB4A15"/>
    <w:rsid w:val="00DB7968"/>
    <w:rsid w:val="00DB7D41"/>
    <w:rsid w:val="00DC4393"/>
    <w:rsid w:val="00DC47D6"/>
    <w:rsid w:val="00DC4BF0"/>
    <w:rsid w:val="00DC63B6"/>
    <w:rsid w:val="00DC7C99"/>
    <w:rsid w:val="00DD76D0"/>
    <w:rsid w:val="00DD7FEA"/>
    <w:rsid w:val="00DE2BE8"/>
    <w:rsid w:val="00DE61DA"/>
    <w:rsid w:val="00DF236C"/>
    <w:rsid w:val="00DF3BDD"/>
    <w:rsid w:val="00DF45F4"/>
    <w:rsid w:val="00DF6BB5"/>
    <w:rsid w:val="00DF7ACC"/>
    <w:rsid w:val="00E02129"/>
    <w:rsid w:val="00E02F70"/>
    <w:rsid w:val="00E07D5F"/>
    <w:rsid w:val="00E11BCF"/>
    <w:rsid w:val="00E1785E"/>
    <w:rsid w:val="00E232B5"/>
    <w:rsid w:val="00E2464C"/>
    <w:rsid w:val="00E265CE"/>
    <w:rsid w:val="00E3244E"/>
    <w:rsid w:val="00E3322E"/>
    <w:rsid w:val="00E337AB"/>
    <w:rsid w:val="00E33EFE"/>
    <w:rsid w:val="00E4113F"/>
    <w:rsid w:val="00E42695"/>
    <w:rsid w:val="00E42FC9"/>
    <w:rsid w:val="00E52A42"/>
    <w:rsid w:val="00E5662F"/>
    <w:rsid w:val="00E5749B"/>
    <w:rsid w:val="00E65249"/>
    <w:rsid w:val="00E66BF1"/>
    <w:rsid w:val="00E73C53"/>
    <w:rsid w:val="00E73FFA"/>
    <w:rsid w:val="00E74779"/>
    <w:rsid w:val="00E7647D"/>
    <w:rsid w:val="00E76A92"/>
    <w:rsid w:val="00E7785A"/>
    <w:rsid w:val="00E8359F"/>
    <w:rsid w:val="00E83FD9"/>
    <w:rsid w:val="00E84B39"/>
    <w:rsid w:val="00E90E16"/>
    <w:rsid w:val="00E9142F"/>
    <w:rsid w:val="00E928BC"/>
    <w:rsid w:val="00E930D8"/>
    <w:rsid w:val="00E93345"/>
    <w:rsid w:val="00E93DE0"/>
    <w:rsid w:val="00EA0122"/>
    <w:rsid w:val="00EA09CF"/>
    <w:rsid w:val="00EA1BDB"/>
    <w:rsid w:val="00EA1C0B"/>
    <w:rsid w:val="00EA1CE8"/>
    <w:rsid w:val="00EB12C7"/>
    <w:rsid w:val="00EB3CB6"/>
    <w:rsid w:val="00EB4B18"/>
    <w:rsid w:val="00EC4DCD"/>
    <w:rsid w:val="00ED1622"/>
    <w:rsid w:val="00ED79B1"/>
    <w:rsid w:val="00EE291C"/>
    <w:rsid w:val="00EE624B"/>
    <w:rsid w:val="00EF19B3"/>
    <w:rsid w:val="00EF3014"/>
    <w:rsid w:val="00EF4014"/>
    <w:rsid w:val="00EF73C4"/>
    <w:rsid w:val="00F02C99"/>
    <w:rsid w:val="00F0596F"/>
    <w:rsid w:val="00F105C3"/>
    <w:rsid w:val="00F10863"/>
    <w:rsid w:val="00F12850"/>
    <w:rsid w:val="00F1786F"/>
    <w:rsid w:val="00F20247"/>
    <w:rsid w:val="00F21C55"/>
    <w:rsid w:val="00F2248D"/>
    <w:rsid w:val="00F23273"/>
    <w:rsid w:val="00F33306"/>
    <w:rsid w:val="00F34B6C"/>
    <w:rsid w:val="00F36412"/>
    <w:rsid w:val="00F365B5"/>
    <w:rsid w:val="00F435E2"/>
    <w:rsid w:val="00F471E5"/>
    <w:rsid w:val="00F47956"/>
    <w:rsid w:val="00F54083"/>
    <w:rsid w:val="00F61F78"/>
    <w:rsid w:val="00F66C27"/>
    <w:rsid w:val="00F7192B"/>
    <w:rsid w:val="00F846B0"/>
    <w:rsid w:val="00F85112"/>
    <w:rsid w:val="00F87A27"/>
    <w:rsid w:val="00F87B3A"/>
    <w:rsid w:val="00F94157"/>
    <w:rsid w:val="00FB0F4E"/>
    <w:rsid w:val="00FB4501"/>
    <w:rsid w:val="00FB5BB0"/>
    <w:rsid w:val="00FC38BB"/>
    <w:rsid w:val="00FC3F18"/>
    <w:rsid w:val="00FC4834"/>
    <w:rsid w:val="00FC722D"/>
    <w:rsid w:val="00FC7F71"/>
    <w:rsid w:val="00FD02C2"/>
    <w:rsid w:val="00FD0C19"/>
    <w:rsid w:val="00FE7254"/>
    <w:rsid w:val="00FF258B"/>
    <w:rsid w:val="00FF3725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8B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8068B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3">
    <w:name w:val="Table Grid"/>
    <w:basedOn w:val="a1"/>
    <w:uiPriority w:val="59"/>
    <w:rsid w:val="00D9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6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1DA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A1CE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ylfaen" w:hAnsi="Sylfaen"/>
      <w:sz w:val="24"/>
      <w:szCs w:val="24"/>
    </w:rPr>
  </w:style>
  <w:style w:type="character" w:customStyle="1" w:styleId="FontStyle18">
    <w:name w:val="Font Style18"/>
    <w:basedOn w:val="a0"/>
    <w:uiPriority w:val="99"/>
    <w:rsid w:val="00EA1CE8"/>
    <w:rPr>
      <w:rFonts w:ascii="Sylfaen" w:hAnsi="Sylfaen" w:cs="Sylfae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8B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8068B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3">
    <w:name w:val="Table Grid"/>
    <w:basedOn w:val="a1"/>
    <w:uiPriority w:val="59"/>
    <w:rsid w:val="00D9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6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1DA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A1CE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ylfaen" w:hAnsi="Sylfaen"/>
      <w:sz w:val="24"/>
      <w:szCs w:val="24"/>
    </w:rPr>
  </w:style>
  <w:style w:type="character" w:customStyle="1" w:styleId="FontStyle18">
    <w:name w:val="Font Style18"/>
    <w:basedOn w:val="a0"/>
    <w:uiPriority w:val="99"/>
    <w:rsid w:val="00EA1CE8"/>
    <w:rPr>
      <w:rFonts w:ascii="Sylfaen" w:hAnsi="Sylfaen" w:cs="Sylfae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B4B7A525374C012E35F1815BD7332B62D45892977BC6D916DC0237LDOFJ" TargetMode="External"/><Relationship Id="rId18" Type="http://schemas.openxmlformats.org/officeDocument/2006/relationships/hyperlink" Target="consultantplus://offline/ref=2DB4B7A525374C012E35F1815BD7332B62D45892977BC6D916DC0237DF9E981D59F0605FAF2323LEOAJ" TargetMode="External"/><Relationship Id="rId26" Type="http://schemas.openxmlformats.org/officeDocument/2006/relationships/image" Target="media/image5.wmf"/><Relationship Id="rId39" Type="http://schemas.openxmlformats.org/officeDocument/2006/relationships/oleObject" Target="embeddings/oleObject9.bin"/><Relationship Id="rId21" Type="http://schemas.openxmlformats.org/officeDocument/2006/relationships/hyperlink" Target="consultantplus://offline/ref=2DB4B7A525374C012E35F1815BD7332B62D45892977BC6D916DC0237LDOFJ" TargetMode="External"/><Relationship Id="rId34" Type="http://schemas.openxmlformats.org/officeDocument/2006/relationships/image" Target="media/image9.wmf"/><Relationship Id="rId42" Type="http://schemas.openxmlformats.org/officeDocument/2006/relationships/image" Target="media/image13.wmf"/><Relationship Id="rId47" Type="http://schemas.openxmlformats.org/officeDocument/2006/relationships/oleObject" Target="embeddings/oleObject14.bin"/><Relationship Id="rId50" Type="http://schemas.openxmlformats.org/officeDocument/2006/relationships/oleObject" Target="embeddings/oleObject16.bin"/><Relationship Id="rId55" Type="http://schemas.openxmlformats.org/officeDocument/2006/relationships/image" Target="media/image18.wmf"/><Relationship Id="rId63" Type="http://schemas.openxmlformats.org/officeDocument/2006/relationships/oleObject" Target="embeddings/oleObject24.bin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B4B7A525374C012E35F1815BD7332B63D2589D937BC6D916DC0237DF9E981D59F0605FAF2322LEOAJ" TargetMode="External"/><Relationship Id="rId29" Type="http://schemas.openxmlformats.org/officeDocument/2006/relationships/oleObject" Target="embeddings/oleObject4.bin"/><Relationship Id="rId1" Type="http://schemas.openxmlformats.org/officeDocument/2006/relationships/styles" Target="styles.xml"/><Relationship Id="rId6" Type="http://schemas.openxmlformats.org/officeDocument/2006/relationships/hyperlink" Target="consultantplus://offline/ref=2DB4B7A525374C012E35F1815BD7332B6BD65B9897769BD31E850E35D891C70A5EB96C5EAF2321E2LDO7J" TargetMode="External"/><Relationship Id="rId11" Type="http://schemas.openxmlformats.org/officeDocument/2006/relationships/hyperlink" Target="consultantplus://offline/ref=2DB4B7A525374C012E35F1815BD7332B6BD55F9A90769BD31E850E35D8L9O1J" TargetMode="External"/><Relationship Id="rId24" Type="http://schemas.openxmlformats.org/officeDocument/2006/relationships/image" Target="media/image4.wmf"/><Relationship Id="rId32" Type="http://schemas.openxmlformats.org/officeDocument/2006/relationships/image" Target="media/image8.wmf"/><Relationship Id="rId37" Type="http://schemas.openxmlformats.org/officeDocument/2006/relationships/oleObject" Target="embeddings/oleObject8.bin"/><Relationship Id="rId40" Type="http://schemas.openxmlformats.org/officeDocument/2006/relationships/image" Target="media/image12.wmf"/><Relationship Id="rId45" Type="http://schemas.openxmlformats.org/officeDocument/2006/relationships/oleObject" Target="embeddings/oleObject12.bin"/><Relationship Id="rId53" Type="http://schemas.openxmlformats.org/officeDocument/2006/relationships/image" Target="media/image17.wmf"/><Relationship Id="rId58" Type="http://schemas.openxmlformats.org/officeDocument/2006/relationships/image" Target="media/image19.wmf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2DB4B7A525374C012E35F1815BD7332B6BD75B9F91719BD31E850E35D891C70A5EB96C5EACL2OAJ" TargetMode="External"/><Relationship Id="rId15" Type="http://schemas.openxmlformats.org/officeDocument/2006/relationships/hyperlink" Target="consultantplus://offline/ref=2DB4B7A525374C012E35F1815BD7332B63D2589D937BC6D916DC0237LDOFJ" TargetMode="External"/><Relationship Id="rId23" Type="http://schemas.openxmlformats.org/officeDocument/2006/relationships/oleObject" Target="embeddings/oleObject1.bin"/><Relationship Id="rId28" Type="http://schemas.openxmlformats.org/officeDocument/2006/relationships/image" Target="media/image6.wmf"/><Relationship Id="rId36" Type="http://schemas.openxmlformats.org/officeDocument/2006/relationships/image" Target="media/image10.wmf"/><Relationship Id="rId49" Type="http://schemas.openxmlformats.org/officeDocument/2006/relationships/oleObject" Target="embeddings/oleObject15.bin"/><Relationship Id="rId57" Type="http://schemas.openxmlformats.org/officeDocument/2006/relationships/oleObject" Target="embeddings/oleObject20.bin"/><Relationship Id="rId61" Type="http://schemas.openxmlformats.org/officeDocument/2006/relationships/oleObject" Target="embeddings/oleObject23.bin"/><Relationship Id="rId10" Type="http://schemas.openxmlformats.org/officeDocument/2006/relationships/hyperlink" Target="consultantplus://offline/ref=2DB4B7A525374C012E35F1815BD7332B6BD65B9897769BD31E850E35D891C70A5EB96C5EAF2321E1LDO2J" TargetMode="External"/><Relationship Id="rId19" Type="http://schemas.openxmlformats.org/officeDocument/2006/relationships/hyperlink" Target="consultantplus://offline/ref=2DB4B7A525374C012E35F1815BD7332B62D45892977BC6D916DC0237DF9E981D59F0605FAF2323LEOAJ" TargetMode="External"/><Relationship Id="rId31" Type="http://schemas.openxmlformats.org/officeDocument/2006/relationships/oleObject" Target="embeddings/oleObject5.bin"/><Relationship Id="rId44" Type="http://schemas.openxmlformats.org/officeDocument/2006/relationships/image" Target="media/image14.wmf"/><Relationship Id="rId52" Type="http://schemas.openxmlformats.org/officeDocument/2006/relationships/oleObject" Target="embeddings/oleObject17.bin"/><Relationship Id="rId60" Type="http://schemas.openxmlformats.org/officeDocument/2006/relationships/oleObject" Target="embeddings/oleObject22.bin"/><Relationship Id="rId65" Type="http://schemas.openxmlformats.org/officeDocument/2006/relationships/oleObject" Target="embeddings/oleObject25.bin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B4B7A525374C012E35F1815BD7332B6BD75B9F91719BD31E850E35D891C70A5EB96C5EACL2OAJ" TargetMode="External"/><Relationship Id="rId14" Type="http://schemas.openxmlformats.org/officeDocument/2006/relationships/hyperlink" Target="consultantplus://offline/ref=2DB4B7A525374C012E35F1815BD7332B6BD45A9B96759BD31E850E35D8L9O1J" TargetMode="External"/><Relationship Id="rId22" Type="http://schemas.openxmlformats.org/officeDocument/2006/relationships/image" Target="media/image3.wmf"/><Relationship Id="rId27" Type="http://schemas.openxmlformats.org/officeDocument/2006/relationships/oleObject" Target="embeddings/oleObject3.bin"/><Relationship Id="rId30" Type="http://schemas.openxmlformats.org/officeDocument/2006/relationships/image" Target="media/image7.wmf"/><Relationship Id="rId35" Type="http://schemas.openxmlformats.org/officeDocument/2006/relationships/oleObject" Target="embeddings/oleObject7.bin"/><Relationship Id="rId43" Type="http://schemas.openxmlformats.org/officeDocument/2006/relationships/oleObject" Target="embeddings/oleObject11.bin"/><Relationship Id="rId48" Type="http://schemas.openxmlformats.org/officeDocument/2006/relationships/image" Target="media/image15.wmf"/><Relationship Id="rId56" Type="http://schemas.openxmlformats.org/officeDocument/2006/relationships/oleObject" Target="embeddings/oleObject19.bin"/><Relationship Id="rId64" Type="http://schemas.openxmlformats.org/officeDocument/2006/relationships/image" Target="media/image21.wmf"/><Relationship Id="rId8" Type="http://schemas.openxmlformats.org/officeDocument/2006/relationships/image" Target="media/image2.jpeg"/><Relationship Id="rId51" Type="http://schemas.openxmlformats.org/officeDocument/2006/relationships/image" Target="media/image16.wmf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DB4B7A525374C012E35F1815BD7332B62D45892977BC6D916DC0237LDOFJ" TargetMode="External"/><Relationship Id="rId17" Type="http://schemas.openxmlformats.org/officeDocument/2006/relationships/hyperlink" Target="consultantplus://offline/ref=2DB4B7A525374C012E35EF8C4DBB6D246CDF07979774918741DA55688F98CD5D19F6351CEB2E22E3D2A6E2LBO7J" TargetMode="External"/><Relationship Id="rId25" Type="http://schemas.openxmlformats.org/officeDocument/2006/relationships/oleObject" Target="embeddings/oleObject2.bin"/><Relationship Id="rId33" Type="http://schemas.openxmlformats.org/officeDocument/2006/relationships/oleObject" Target="embeddings/oleObject6.bin"/><Relationship Id="rId38" Type="http://schemas.openxmlformats.org/officeDocument/2006/relationships/image" Target="media/image11.wmf"/><Relationship Id="rId46" Type="http://schemas.openxmlformats.org/officeDocument/2006/relationships/oleObject" Target="embeddings/oleObject13.bin"/><Relationship Id="rId59" Type="http://schemas.openxmlformats.org/officeDocument/2006/relationships/oleObject" Target="embeddings/oleObject21.bin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2DB4B7A525374C012E35F1815BD7332B6CD25A92907BC6D916DC0237LDOFJ" TargetMode="External"/><Relationship Id="rId41" Type="http://schemas.openxmlformats.org/officeDocument/2006/relationships/oleObject" Target="embeddings/oleObject10.bin"/><Relationship Id="rId54" Type="http://schemas.openxmlformats.org/officeDocument/2006/relationships/oleObject" Target="embeddings/oleObject18.bin"/><Relationship Id="rId62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16</Pages>
  <Words>5681</Words>
  <Characters>32385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Волконицкая</dc:creator>
  <cp:lastModifiedBy>User</cp:lastModifiedBy>
  <cp:revision>7</cp:revision>
  <cp:lastPrinted>2013-04-17T02:18:00Z</cp:lastPrinted>
  <dcterms:created xsi:type="dcterms:W3CDTF">2013-04-16T06:27:00Z</dcterms:created>
  <dcterms:modified xsi:type="dcterms:W3CDTF">2013-04-26T01:39:00Z</dcterms:modified>
</cp:coreProperties>
</file>