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РОССИЙСКАЯ ФЕДЕРАЦИЯ</w:t>
      </w:r>
    </w:p>
    <w:p w:rsidR="00777691" w:rsidRPr="00777691" w:rsidRDefault="00777691" w:rsidP="00777691">
      <w:pPr>
        <w:pStyle w:val="af1"/>
        <w:rPr>
          <w:b/>
        </w:rPr>
      </w:pPr>
    </w:p>
    <w:p w:rsidR="00777691" w:rsidRPr="00777691" w:rsidRDefault="00777691" w:rsidP="00777691">
      <w:pPr>
        <w:pStyle w:val="af1"/>
        <w:rPr>
          <w:b/>
        </w:rPr>
      </w:pPr>
      <w:r w:rsidRPr="00777691">
        <w:rPr>
          <w:b/>
        </w:rPr>
        <w:t>КРАСНОЯРСКИЙ КРАЙ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pStyle w:val="af6"/>
        <w:rPr>
          <w:b/>
        </w:rPr>
      </w:pPr>
      <w:r w:rsidRPr="00777691">
        <w:rPr>
          <w:b/>
        </w:rPr>
        <w:t>ЕРМАКОВСКИЙ РАЙОН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b/>
          <w:sz w:val="28"/>
        </w:rPr>
      </w:pPr>
      <w:r w:rsidRPr="00777691">
        <w:rPr>
          <w:rFonts w:ascii="Times New Roman" w:hAnsi="Times New Roman" w:cs="Times New Roman"/>
          <w:b/>
          <w:sz w:val="28"/>
        </w:rPr>
        <w:t>АДМИНИСТРАЦИЯ РАЗЪЕЗЖЕНСКОГО СЕЛЬСОВЕТА</w:t>
      </w: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</w:p>
    <w:p w:rsidR="00777691" w:rsidRPr="001E6C6C" w:rsidRDefault="00777691" w:rsidP="00777691">
      <w:pPr>
        <w:jc w:val="center"/>
        <w:rPr>
          <w:sz w:val="16"/>
          <w:szCs w:val="16"/>
        </w:rPr>
      </w:pPr>
    </w:p>
    <w:p w:rsidR="00777691" w:rsidRPr="00777691" w:rsidRDefault="00777691" w:rsidP="007776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77691">
        <w:rPr>
          <w:rFonts w:ascii="Times New Roman" w:hAnsi="Times New Roman" w:cs="Times New Roman"/>
          <w:sz w:val="28"/>
        </w:rPr>
        <w:t>П</w:t>
      </w:r>
      <w:proofErr w:type="gramEnd"/>
      <w:r w:rsidRPr="00777691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777691" w:rsidRPr="005C1950" w:rsidRDefault="00777691" w:rsidP="00777691">
      <w:pPr>
        <w:jc w:val="center"/>
        <w:rPr>
          <w:b/>
          <w:sz w:val="32"/>
          <w:szCs w:val="32"/>
        </w:rPr>
      </w:pPr>
    </w:p>
    <w:p w:rsidR="00777691" w:rsidRPr="00236710" w:rsidRDefault="00702EFA" w:rsidP="0077769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710">
        <w:rPr>
          <w:rFonts w:ascii="Times New Roman" w:hAnsi="Times New Roman" w:cs="Times New Roman"/>
          <w:sz w:val="28"/>
          <w:szCs w:val="28"/>
          <w:u w:val="single"/>
        </w:rPr>
        <w:t xml:space="preserve"> « 28»  мая </w:t>
      </w:r>
      <w:r w:rsidR="00777691" w:rsidRPr="00236710">
        <w:rPr>
          <w:rFonts w:ascii="Times New Roman" w:hAnsi="Times New Roman" w:cs="Times New Roman"/>
          <w:sz w:val="28"/>
          <w:szCs w:val="28"/>
          <w:u w:val="single"/>
        </w:rPr>
        <w:t>2021 года</w:t>
      </w:r>
      <w:r w:rsidR="00777691" w:rsidRPr="00236710">
        <w:rPr>
          <w:rFonts w:ascii="Times New Roman" w:hAnsi="Times New Roman" w:cs="Times New Roman"/>
          <w:sz w:val="28"/>
          <w:szCs w:val="28"/>
        </w:rPr>
        <w:t xml:space="preserve">                          с. </w:t>
      </w:r>
      <w:proofErr w:type="gramStart"/>
      <w:r w:rsidR="00777691" w:rsidRPr="00236710">
        <w:rPr>
          <w:rFonts w:ascii="Times New Roman" w:hAnsi="Times New Roman" w:cs="Times New Roman"/>
          <w:sz w:val="28"/>
          <w:szCs w:val="28"/>
        </w:rPr>
        <w:t>Разъезжее</w:t>
      </w:r>
      <w:proofErr w:type="gramEnd"/>
      <w:r w:rsidR="00777691" w:rsidRPr="002367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3A3E" w:rsidRPr="0023671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367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A3E" w:rsidRPr="00236710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77691" w:rsidRPr="0023671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03A3E" w:rsidRPr="00103A3E" w:rsidRDefault="00103A3E" w:rsidP="00103A3E">
      <w:pPr>
        <w:ind w:right="425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3A3E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сельсовета </w:t>
      </w:r>
    </w:p>
    <w:p w:rsidR="00103A3E" w:rsidRPr="00103A3E" w:rsidRDefault="00103A3E" w:rsidP="00103A3E">
      <w:pPr>
        <w:rPr>
          <w:rFonts w:ascii="Times New Roman" w:hAnsi="Times New Roman" w:cs="Times New Roman"/>
          <w:sz w:val="28"/>
          <w:szCs w:val="28"/>
        </w:rPr>
      </w:pP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1 </w:t>
      </w:r>
      <w:hyperlink r:id="rId8" w:history="1">
        <w:r w:rsidRPr="00103A3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103A3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103A3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03A3E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04.12.2007 № 329-ФЗ «О физической культуре и спорте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7, 18 </w:t>
      </w:r>
      <w:r w:rsidRPr="00103A3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03A3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Pr="00103A3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i/>
          <w:sz w:val="28"/>
          <w:szCs w:val="28"/>
        </w:rPr>
        <w:t>ПОСТАНОВЛЯЮ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03A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3A3E" w:rsidRPr="00103A3E" w:rsidRDefault="00103A3E" w:rsidP="00103A3E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03A3E">
        <w:rPr>
          <w:rFonts w:ascii="Times New Roman" w:hAnsi="Times New Roman" w:cs="Times New Roman"/>
          <w:iCs/>
          <w:sz w:val="28"/>
          <w:szCs w:val="28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03A3E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103A3E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103A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3A3E" w:rsidRPr="00103A3E" w:rsidRDefault="00103A3E" w:rsidP="0010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3A3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03A3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возлагаю на себя </w:t>
      </w:r>
    </w:p>
    <w:p w:rsidR="00103A3E" w:rsidRPr="00103A3E" w:rsidRDefault="00103A3E" w:rsidP="00103A3E">
      <w:pPr>
        <w:pStyle w:val="20"/>
        <w:shd w:val="clear" w:color="auto" w:fill="auto"/>
        <w:tabs>
          <w:tab w:val="left" w:pos="993"/>
          <w:tab w:val="left" w:leader="underscore" w:pos="3806"/>
        </w:tabs>
        <w:spacing w:before="0" w:after="0"/>
        <w:ind w:left="426"/>
        <w:rPr>
          <w:rFonts w:ascii="Times New Roman" w:hAnsi="Times New Roman" w:cs="Times New Roman"/>
        </w:rPr>
      </w:pPr>
      <w:r w:rsidRPr="00103A3E">
        <w:rPr>
          <w:rFonts w:ascii="Times New Roman" w:hAnsi="Times New Roman" w:cs="Times New Roman"/>
          <w:bCs/>
        </w:rPr>
        <w:t xml:space="preserve">    3</w:t>
      </w:r>
      <w:r w:rsidR="00DC1FD7">
        <w:rPr>
          <w:rFonts w:ascii="Times New Roman" w:hAnsi="Times New Roman" w:cs="Times New Roman"/>
          <w:bCs/>
          <w:i/>
        </w:rPr>
        <w:t>.</w:t>
      </w:r>
      <w:bookmarkStart w:id="0" w:name="_GoBack"/>
      <w:bookmarkEnd w:id="0"/>
      <w:proofErr w:type="gramStart"/>
      <w:r w:rsidRPr="00103A3E">
        <w:rPr>
          <w:rFonts w:ascii="Times New Roman" w:hAnsi="Times New Roman" w:cs="Times New Roman"/>
          <w:bCs/>
        </w:rPr>
        <w:t>Разместить</w:t>
      </w:r>
      <w:proofErr w:type="gramEnd"/>
      <w:r w:rsidRPr="00103A3E">
        <w:rPr>
          <w:rFonts w:ascii="Times New Roman" w:hAnsi="Times New Roman" w:cs="Times New Roman"/>
          <w:bCs/>
        </w:rPr>
        <w:t xml:space="preserve"> настоящее постановление на официальном сайте администрации  </w:t>
      </w:r>
      <w:proofErr w:type="spellStart"/>
      <w:r w:rsidRPr="00103A3E">
        <w:rPr>
          <w:rFonts w:ascii="Times New Roman" w:hAnsi="Times New Roman" w:cs="Times New Roman"/>
          <w:bCs/>
        </w:rPr>
        <w:t>Разъезженского</w:t>
      </w:r>
      <w:proofErr w:type="spellEnd"/>
      <w:r w:rsidRPr="00103A3E">
        <w:rPr>
          <w:rFonts w:ascii="Times New Roman" w:hAnsi="Times New Roman" w:cs="Times New Roman"/>
          <w:bCs/>
        </w:rPr>
        <w:t xml:space="preserve"> сельсовета </w:t>
      </w:r>
      <w:r w:rsidRPr="00103A3E">
        <w:rPr>
          <w:rFonts w:ascii="Times New Roman" w:hAnsi="Times New Roman" w:cs="Times New Roman"/>
        </w:rPr>
        <w:t>«razyezgee.admonline.ru»</w:t>
      </w:r>
    </w:p>
    <w:p w:rsidR="00103A3E" w:rsidRPr="00103A3E" w:rsidRDefault="00103A3E" w:rsidP="00103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03A3E" w:rsidRPr="00103A3E" w:rsidRDefault="00103A3E" w:rsidP="00103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A3E"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</w:t>
      </w:r>
      <w:r w:rsidRPr="00103A3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bCs/>
          <w:sz w:val="28"/>
          <w:szCs w:val="28"/>
        </w:rPr>
        <w:t xml:space="preserve">в день, следующий за днем его официального обнародования на территории </w:t>
      </w:r>
      <w:proofErr w:type="spellStart"/>
      <w:r w:rsidRPr="00103A3E"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 w:rsidRPr="00103A3E">
        <w:rPr>
          <w:rFonts w:ascii="Times New Roman" w:hAnsi="Times New Roman" w:cs="Times New Roman"/>
          <w:bCs/>
          <w:sz w:val="28"/>
          <w:szCs w:val="28"/>
        </w:rPr>
        <w:t xml:space="preserve"> сельсовета.</w:t>
      </w:r>
    </w:p>
    <w:p w:rsidR="00103A3E" w:rsidRPr="00103A3E" w:rsidRDefault="00103A3E" w:rsidP="00103A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103A3E" w:rsidRPr="00103A3E" w:rsidTr="00C611E7">
        <w:tc>
          <w:tcPr>
            <w:tcW w:w="5210" w:type="dxa"/>
            <w:shd w:val="clear" w:color="auto" w:fill="auto"/>
          </w:tcPr>
          <w:p w:rsidR="00103A3E" w:rsidRPr="00103A3E" w:rsidRDefault="00103A3E" w:rsidP="00C611E7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103A3E" w:rsidRPr="00103A3E" w:rsidRDefault="00103A3E" w:rsidP="00C611E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03A3E" w:rsidRPr="00103A3E" w:rsidRDefault="00103A3E" w:rsidP="00103A3E">
      <w:pPr>
        <w:pStyle w:val="20"/>
        <w:shd w:val="clear" w:color="auto" w:fill="auto"/>
        <w:tabs>
          <w:tab w:val="left" w:pos="1090"/>
        </w:tabs>
        <w:spacing w:before="0" w:after="0"/>
        <w:rPr>
          <w:rStyle w:val="21"/>
          <w:rFonts w:ascii="Times New Roman" w:hAnsi="Times New Roman" w:cs="Times New Roman"/>
          <w:i w:val="0"/>
          <w:iCs w:val="0"/>
        </w:rPr>
      </w:pPr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Глава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Разъезженского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сельсовета                                             Т.Ф. </w:t>
      </w:r>
      <w:proofErr w:type="spellStart"/>
      <w:r w:rsidRPr="00103A3E">
        <w:rPr>
          <w:rStyle w:val="21"/>
          <w:rFonts w:ascii="Times New Roman" w:hAnsi="Times New Roman" w:cs="Times New Roman"/>
          <w:i w:val="0"/>
          <w:iCs w:val="0"/>
        </w:rPr>
        <w:t>Вербовская</w:t>
      </w:r>
      <w:proofErr w:type="spellEnd"/>
      <w:r w:rsidRPr="00103A3E">
        <w:rPr>
          <w:rStyle w:val="21"/>
          <w:rFonts w:ascii="Times New Roman" w:hAnsi="Times New Roman" w:cs="Times New Roman"/>
          <w:i w:val="0"/>
          <w:iCs w:val="0"/>
        </w:rPr>
        <w:t xml:space="preserve"> </w:t>
      </w:r>
    </w:p>
    <w:p w:rsidR="00103A3E" w:rsidRPr="00103A3E" w:rsidRDefault="00103A3E" w:rsidP="00103A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3A3E" w:rsidRPr="00103A3E" w:rsidRDefault="00103A3E" w:rsidP="00103A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103A3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103A3E" w:rsidRPr="00103A3E" w:rsidRDefault="00236710" w:rsidP="00103A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28.05.2021 №19п </w:t>
      </w:r>
    </w:p>
    <w:p w:rsidR="00103A3E" w:rsidRPr="00103A3E" w:rsidRDefault="00103A3E" w:rsidP="00103A3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A3E" w:rsidRPr="00103A3E" w:rsidRDefault="00103A3E" w:rsidP="00103A3E">
      <w:pPr>
        <w:tabs>
          <w:tab w:val="left" w:pos="9355"/>
        </w:tabs>
        <w:ind w:right="-1"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03A3E">
        <w:rPr>
          <w:rFonts w:ascii="Times New Roman" w:hAnsi="Times New Roman" w:cs="Times New Roman"/>
          <w:b/>
          <w:iCs/>
          <w:sz w:val="28"/>
          <w:szCs w:val="28"/>
        </w:rPr>
        <w:t>Положение</w:t>
      </w:r>
    </w:p>
    <w:p w:rsidR="00103A3E" w:rsidRPr="00103A3E" w:rsidRDefault="00103A3E" w:rsidP="00103A3E">
      <w:pPr>
        <w:tabs>
          <w:tab w:val="left" w:pos="9355"/>
        </w:tabs>
        <w:ind w:right="-1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A3E">
        <w:rPr>
          <w:rFonts w:ascii="Times New Roman" w:hAnsi="Times New Roman" w:cs="Times New Roman"/>
          <w:b/>
          <w:iCs/>
          <w:sz w:val="28"/>
          <w:szCs w:val="28"/>
        </w:rPr>
        <w:t xml:space="preserve">о порядке обеспечения условий для развития физической культуры и массового спорта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103A3E">
        <w:rPr>
          <w:rFonts w:ascii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103A3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3A3E" w:rsidRPr="00103A3E" w:rsidRDefault="00103A3E" w:rsidP="00103A3E">
      <w:pPr>
        <w:tabs>
          <w:tab w:val="left" w:pos="9355"/>
        </w:tabs>
        <w:ind w:right="-1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3A3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03A3E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103A3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0" w:history="1">
        <w:r w:rsidRPr="00103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A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103A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A3E"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</w:t>
      </w:r>
      <w:proofErr w:type="gramEnd"/>
      <w:r w:rsidRPr="00103A3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03A3E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103A3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103A3E" w:rsidRPr="00103A3E" w:rsidRDefault="00103A3E" w:rsidP="00103A3E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1.3. Деятельность органов местного самоуправления в сфере</w:t>
      </w:r>
      <w:r w:rsidRPr="00103A3E">
        <w:rPr>
          <w:rFonts w:ascii="Times New Roman" w:hAnsi="Times New Roman" w:cs="Times New Roman"/>
          <w:iCs/>
          <w:sz w:val="28"/>
          <w:szCs w:val="28"/>
        </w:rPr>
        <w:t xml:space="preserve"> обеспечения условий для развития физической культуры и массового спорта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03A3E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Pr="00103A3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обеспечение права каждого на свободный доступ к физической культуре и спорту как к необходимым условиям развития физических, интеллектуальных и </w:t>
      </w:r>
      <w:r w:rsidRPr="00103A3E">
        <w:rPr>
          <w:rFonts w:ascii="Times New Roman" w:hAnsi="Times New Roman" w:cs="Times New Roman"/>
          <w:sz w:val="28"/>
          <w:szCs w:val="28"/>
        </w:rPr>
        <w:lastRenderedPageBreak/>
        <w:t>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1.4. Основные направления деятельности в развитии физической культуры и массового спорта являются: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10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2) развитие школьного спорта и массового спорта;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4) популяризация физической культуры и спорта среди различных групп населения;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 xml:space="preserve">9) осуществление </w:t>
      </w:r>
      <w:proofErr w:type="gramStart"/>
      <w:r w:rsidRPr="002367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6710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lastRenderedPageBreak/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1.6. Органы местного самоуправления также имеют право: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236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710" w:rsidRPr="0023671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36710" w:rsidRPr="00236710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236710" w:rsidRPr="00236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6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1.8. К расходным обязательствам </w:t>
      </w:r>
      <w:r w:rsidR="00236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710" w:rsidRPr="0023671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36710" w:rsidRPr="00236710">
        <w:rPr>
          <w:rFonts w:ascii="Times New Roman" w:hAnsi="Times New Roman" w:cs="Times New Roman"/>
          <w:sz w:val="28"/>
          <w:szCs w:val="28"/>
        </w:rPr>
        <w:t>Разъезженский</w:t>
      </w:r>
      <w:proofErr w:type="spellEnd"/>
      <w:r w:rsidR="00236710" w:rsidRPr="00236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6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A3E">
        <w:rPr>
          <w:rFonts w:ascii="Times New Roman" w:hAnsi="Times New Roman" w:cs="Times New Roman"/>
          <w:sz w:val="28"/>
          <w:szCs w:val="28"/>
        </w:rPr>
        <w:t>относятся: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lastRenderedPageBreak/>
        <w:t>3) обеспечение условий для реализации комплекса ГТО в соответствии с Федеральным законом № 329-ФЗ;</w:t>
      </w:r>
    </w:p>
    <w:p w:rsidR="00103A3E" w:rsidRPr="00236710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10">
        <w:rPr>
          <w:rFonts w:ascii="Times New Roman" w:hAnsi="Times New Roman" w:cs="Times New Roman"/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103A3E" w:rsidRPr="00103A3E" w:rsidRDefault="00103A3E" w:rsidP="00103A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A3E" w:rsidRPr="00103A3E" w:rsidRDefault="00103A3E" w:rsidP="00103A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7691" w:rsidRPr="00103A3E" w:rsidRDefault="00777691" w:rsidP="0077769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C14D5" w:rsidRPr="00103A3E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AD1" w:rsidRPr="00103A3E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0D1AD1" w:rsidRDefault="000D1AD1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sectPr w:rsidR="000D1AD1" w:rsidSect="008B0123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31" w:rsidRDefault="00AF4E31" w:rsidP="00632100">
      <w:pPr>
        <w:spacing w:after="0" w:line="240" w:lineRule="auto"/>
      </w:pPr>
      <w:r>
        <w:separator/>
      </w:r>
    </w:p>
  </w:endnote>
  <w:endnote w:type="continuationSeparator" w:id="0">
    <w:p w:rsidR="00AF4E31" w:rsidRDefault="00AF4E31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31" w:rsidRDefault="00AF4E31" w:rsidP="00632100">
      <w:pPr>
        <w:spacing w:after="0" w:line="240" w:lineRule="auto"/>
      </w:pPr>
      <w:r>
        <w:separator/>
      </w:r>
    </w:p>
  </w:footnote>
  <w:footnote w:type="continuationSeparator" w:id="0">
    <w:p w:rsidR="00AF4E31" w:rsidRDefault="00AF4E31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95C90"/>
    <w:multiLevelType w:val="hybridMultilevel"/>
    <w:tmpl w:val="B3DC9096"/>
    <w:lvl w:ilvl="0" w:tplc="2886FD2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1AD1"/>
    <w:rsid w:val="000D7D4D"/>
    <w:rsid w:val="000E2A3D"/>
    <w:rsid w:val="000F62B1"/>
    <w:rsid w:val="000F6653"/>
    <w:rsid w:val="00103A3E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36710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2EFA"/>
    <w:rsid w:val="00703D2A"/>
    <w:rsid w:val="00716946"/>
    <w:rsid w:val="00733A91"/>
    <w:rsid w:val="00756339"/>
    <w:rsid w:val="007671CB"/>
    <w:rsid w:val="00772CFF"/>
    <w:rsid w:val="00777691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45DCA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AF4E31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87808"/>
    <w:rsid w:val="00BA54DC"/>
    <w:rsid w:val="00BA5798"/>
    <w:rsid w:val="00BC3C2A"/>
    <w:rsid w:val="00BC4B1E"/>
    <w:rsid w:val="00BC50FE"/>
    <w:rsid w:val="00BD282E"/>
    <w:rsid w:val="00BD28B5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1FD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92742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777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Подзаголовок Знак"/>
    <w:basedOn w:val="a0"/>
    <w:link w:val="af6"/>
    <w:rsid w:val="00777691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locked/>
    <w:rsid w:val="000D1A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AD1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rsid w:val="000D1AD1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VedSpec</cp:lastModifiedBy>
  <cp:revision>4</cp:revision>
  <cp:lastPrinted>2021-06-03T01:48:00Z</cp:lastPrinted>
  <dcterms:created xsi:type="dcterms:W3CDTF">2021-06-02T07:48:00Z</dcterms:created>
  <dcterms:modified xsi:type="dcterms:W3CDTF">2021-06-03T01:48:00Z</dcterms:modified>
</cp:coreProperties>
</file>